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344CC" w14:textId="5F3BE19A" w:rsidR="002E2D21" w:rsidRPr="002E2D21" w:rsidRDefault="002E2D21" w:rsidP="002E2D21">
      <w:pPr>
        <w:pStyle w:val="a4"/>
        <w:jc w:val="center"/>
        <w:rPr>
          <w:rFonts w:asciiTheme="minorHAnsi" w:hAnsiTheme="minorHAnsi" w:cstheme="minorHAnsi"/>
        </w:rPr>
      </w:pPr>
      <w:r w:rsidRPr="002E2D21">
        <w:rPr>
          <w:rFonts w:asciiTheme="minorHAnsi" w:hAnsiTheme="minorHAnsi" w:cstheme="minorHAnsi"/>
        </w:rPr>
        <w:t>Αλεξανδρουπόλεως 25, Αμπελόκηποι, τ.κ. 1152</w:t>
      </w:r>
      <w:r w:rsidR="00E954C3">
        <w:rPr>
          <w:rFonts w:asciiTheme="minorHAnsi" w:hAnsiTheme="minorHAnsi" w:cstheme="minorHAnsi"/>
        </w:rPr>
        <w:t>7– ΤΗΛ. 2102776078 / 6932486303</w:t>
      </w:r>
      <w:r w:rsidRPr="002E2D21">
        <w:rPr>
          <w:rFonts w:asciiTheme="minorHAnsi" w:hAnsiTheme="minorHAnsi" w:cstheme="minorHAnsi"/>
        </w:rPr>
        <w:t xml:space="preserve">/ 6971874319 </w:t>
      </w:r>
    </w:p>
    <w:p w14:paraId="6A13251E" w14:textId="77777777" w:rsidR="002E2D21" w:rsidRPr="002E2D21" w:rsidRDefault="002E2D21" w:rsidP="002E2D21">
      <w:pPr>
        <w:pStyle w:val="a4"/>
        <w:jc w:val="center"/>
        <w:rPr>
          <w:rFonts w:asciiTheme="minorHAnsi" w:hAnsiTheme="minorHAnsi" w:cstheme="minorHAnsi"/>
        </w:rPr>
      </w:pPr>
      <w:r w:rsidRPr="002E2D21">
        <w:rPr>
          <w:rFonts w:asciiTheme="minorHAnsi" w:hAnsiTheme="minorHAnsi" w:cstheme="minorHAnsi"/>
        </w:rPr>
        <w:t>Ε-</w:t>
      </w:r>
      <w:r w:rsidRPr="002E2D21">
        <w:rPr>
          <w:rFonts w:asciiTheme="minorHAnsi" w:hAnsiTheme="minorHAnsi" w:cstheme="minorHAnsi"/>
          <w:lang w:val="en-US"/>
        </w:rPr>
        <w:t>mail</w:t>
      </w:r>
      <w:r w:rsidRPr="002E2D21">
        <w:rPr>
          <w:rFonts w:asciiTheme="minorHAnsi" w:hAnsiTheme="minorHAnsi" w:cstheme="minorHAnsi"/>
        </w:rPr>
        <w:t xml:space="preserve"> : </w:t>
      </w:r>
      <w:hyperlink r:id="rId8" w:history="1">
        <w:r w:rsidRPr="002E2D21">
          <w:rPr>
            <w:rStyle w:val="-"/>
            <w:rFonts w:asciiTheme="minorHAnsi" w:hAnsiTheme="minorHAnsi" w:cstheme="minorHAnsi"/>
            <w:lang w:val="en-US"/>
          </w:rPr>
          <w:t>syned</w:t>
        </w:r>
        <w:r w:rsidRPr="002E2D21">
          <w:rPr>
            <w:rStyle w:val="-"/>
            <w:rFonts w:asciiTheme="minorHAnsi" w:hAnsiTheme="minorHAnsi" w:cstheme="minorHAnsi"/>
          </w:rPr>
          <w:t>.</w:t>
        </w:r>
        <w:r w:rsidRPr="002E2D21">
          <w:rPr>
            <w:rStyle w:val="-"/>
            <w:rFonts w:asciiTheme="minorHAnsi" w:hAnsiTheme="minorHAnsi" w:cstheme="minorHAnsi"/>
            <w:lang w:val="en-US"/>
          </w:rPr>
          <w:t>hellas</w:t>
        </w:r>
        <w:r w:rsidRPr="002E2D21">
          <w:rPr>
            <w:rStyle w:val="-"/>
            <w:rFonts w:asciiTheme="minorHAnsi" w:hAnsiTheme="minorHAnsi" w:cstheme="minorHAnsi"/>
          </w:rPr>
          <w:t>@</w:t>
        </w:r>
        <w:r w:rsidRPr="002E2D21">
          <w:rPr>
            <w:rStyle w:val="-"/>
            <w:rFonts w:asciiTheme="minorHAnsi" w:hAnsiTheme="minorHAnsi" w:cstheme="minorHAnsi"/>
            <w:lang w:val="en-US"/>
          </w:rPr>
          <w:t>gmail</w:t>
        </w:r>
        <w:r w:rsidRPr="002E2D21">
          <w:rPr>
            <w:rStyle w:val="-"/>
            <w:rFonts w:asciiTheme="minorHAnsi" w:hAnsiTheme="minorHAnsi" w:cstheme="minorHAnsi"/>
          </w:rPr>
          <w:t>.</w:t>
        </w:r>
        <w:r w:rsidRPr="002E2D21">
          <w:rPr>
            <w:rStyle w:val="-"/>
            <w:rFonts w:asciiTheme="minorHAnsi" w:hAnsiTheme="minorHAnsi" w:cstheme="minorHAnsi"/>
            <w:lang w:val="en-US"/>
          </w:rPr>
          <w:t>com</w:t>
        </w:r>
      </w:hyperlink>
      <w:r w:rsidRPr="002E2D21">
        <w:rPr>
          <w:rFonts w:asciiTheme="minorHAnsi" w:hAnsiTheme="minorHAnsi" w:cstheme="minorHAnsi"/>
        </w:rPr>
        <w:t xml:space="preserve"> – </w:t>
      </w:r>
      <w:r w:rsidRPr="002E2D21">
        <w:rPr>
          <w:rFonts w:asciiTheme="minorHAnsi" w:hAnsiTheme="minorHAnsi" w:cstheme="minorHAnsi"/>
          <w:lang w:val="en-US"/>
        </w:rPr>
        <w:t>Facebook</w:t>
      </w:r>
      <w:r w:rsidRPr="002E2D21">
        <w:rPr>
          <w:rFonts w:asciiTheme="minorHAnsi" w:hAnsiTheme="minorHAnsi" w:cstheme="minorHAnsi"/>
        </w:rPr>
        <w:t xml:space="preserve">: </w:t>
      </w:r>
      <w:r>
        <w:rPr>
          <w:rFonts w:asciiTheme="minorHAnsi" w:hAnsiTheme="minorHAnsi" w:cstheme="minorHAnsi"/>
        </w:rPr>
        <w:t>Σύ</w:t>
      </w:r>
      <w:r w:rsidRPr="002E2D21">
        <w:rPr>
          <w:rFonts w:asciiTheme="minorHAnsi" w:hAnsiTheme="minorHAnsi" w:cstheme="minorHAnsi"/>
        </w:rPr>
        <w:t xml:space="preserve">λλογος Διαβητικών Αθήνας </w:t>
      </w:r>
    </w:p>
    <w:p w14:paraId="7B83D606" w14:textId="77777777" w:rsidR="002147A2" w:rsidRDefault="002147A2" w:rsidP="002147A2">
      <w:pPr>
        <w:rPr>
          <w:rFonts w:asciiTheme="minorHAnsi" w:hAnsiTheme="minorHAnsi" w:cstheme="minorHAnsi"/>
        </w:rPr>
      </w:pP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r w:rsidRPr="00165504">
        <w:rPr>
          <w:rFonts w:asciiTheme="minorHAnsi" w:hAnsiTheme="minorHAnsi" w:cstheme="minorHAnsi"/>
        </w:rPr>
        <w:tab/>
      </w:r>
    </w:p>
    <w:p w14:paraId="0BB69420" w14:textId="36E165F9" w:rsidR="00DE21FE" w:rsidRDefault="004C30A0" w:rsidP="00165504">
      <w:pPr>
        <w:ind w:left="7200" w:firstLine="720"/>
        <w:rPr>
          <w:rFonts w:asciiTheme="minorHAnsi" w:hAnsiTheme="minorHAnsi" w:cstheme="minorHAnsi"/>
        </w:rPr>
      </w:pPr>
      <w:r>
        <w:rPr>
          <w:rFonts w:asciiTheme="minorHAnsi" w:hAnsiTheme="minorHAnsi" w:cstheme="minorHAnsi"/>
        </w:rPr>
        <w:t xml:space="preserve"> Αρ. Πρωτ: </w:t>
      </w:r>
      <w:r w:rsidR="00BA0513">
        <w:rPr>
          <w:rFonts w:asciiTheme="minorHAnsi" w:hAnsiTheme="minorHAnsi" w:cstheme="minorHAnsi"/>
        </w:rPr>
        <w:t>16</w:t>
      </w:r>
    </w:p>
    <w:p w14:paraId="765D517C" w14:textId="37DEF2EE" w:rsidR="002147A2" w:rsidRDefault="00E216C1" w:rsidP="00165504">
      <w:pPr>
        <w:ind w:left="7200" w:firstLine="720"/>
        <w:rPr>
          <w:rFonts w:asciiTheme="minorHAnsi" w:hAnsiTheme="minorHAnsi" w:cstheme="minorHAnsi"/>
        </w:rPr>
      </w:pPr>
      <w:r>
        <w:rPr>
          <w:rFonts w:asciiTheme="minorHAnsi" w:hAnsiTheme="minorHAnsi" w:cstheme="minorHAnsi"/>
        </w:rPr>
        <w:t xml:space="preserve"> Αθήνα: </w:t>
      </w:r>
      <w:r w:rsidR="00BA0513">
        <w:rPr>
          <w:rFonts w:asciiTheme="minorHAnsi" w:hAnsiTheme="minorHAnsi" w:cstheme="minorHAnsi"/>
        </w:rPr>
        <w:t>20.8.2022</w:t>
      </w:r>
    </w:p>
    <w:p w14:paraId="750BF549" w14:textId="77777777" w:rsidR="002147A2" w:rsidRPr="00165504" w:rsidRDefault="002147A2" w:rsidP="00D66F27">
      <w:pPr>
        <w:rPr>
          <w:rFonts w:ascii="Open Sans" w:hAnsi="Open Sans" w:cs="Open Sans"/>
        </w:rPr>
      </w:pPr>
      <w:r w:rsidRPr="00165504">
        <w:rPr>
          <w:rFonts w:ascii="Open Sans" w:hAnsi="Open Sans" w:cs="Open Sans"/>
        </w:rPr>
        <w:tab/>
      </w:r>
      <w:r w:rsidRPr="00165504">
        <w:rPr>
          <w:rFonts w:ascii="Open Sans" w:hAnsi="Open Sans" w:cs="Open Sans"/>
        </w:rPr>
        <w:tab/>
      </w:r>
      <w:r w:rsidRPr="00165504">
        <w:rPr>
          <w:rFonts w:ascii="Open Sans" w:hAnsi="Open Sans" w:cs="Open Sans"/>
        </w:rPr>
        <w:tab/>
      </w:r>
    </w:p>
    <w:p w14:paraId="66CDD971" w14:textId="6EAECE1C" w:rsidR="0073186F" w:rsidRDefault="00410722" w:rsidP="00212494">
      <w:pPr>
        <w:rPr>
          <w:rFonts w:ascii="Calibri" w:hAnsi="Calibri"/>
          <w:b/>
          <w:color w:val="0D0D0D"/>
        </w:rPr>
      </w:pPr>
      <w:r>
        <w:rPr>
          <w:rFonts w:ascii="Calibri" w:hAnsi="Calibri"/>
          <w:b/>
          <w:color w:val="0D0D0D"/>
        </w:rPr>
        <w:t xml:space="preserve">                           </w:t>
      </w:r>
      <w:r w:rsidR="00F00B2F">
        <w:rPr>
          <w:rFonts w:ascii="Calibri" w:hAnsi="Calibri"/>
          <w:b/>
          <w:color w:val="0D0D0D"/>
        </w:rPr>
        <w:t xml:space="preserve">                    </w:t>
      </w:r>
      <w:r w:rsidR="004A1450">
        <w:rPr>
          <w:rFonts w:ascii="Calibri" w:hAnsi="Calibri"/>
          <w:b/>
          <w:color w:val="0D0D0D"/>
        </w:rPr>
        <w:t xml:space="preserve">  </w:t>
      </w:r>
      <w:r w:rsidR="0073186F">
        <w:rPr>
          <w:rFonts w:ascii="Calibri" w:hAnsi="Calibri"/>
          <w:b/>
          <w:color w:val="0D0D0D"/>
        </w:rPr>
        <w:t xml:space="preserve"> </w:t>
      </w:r>
    </w:p>
    <w:p w14:paraId="00B12FCD" w14:textId="77777777" w:rsidR="00BA0513" w:rsidRDefault="00BA0513" w:rsidP="007058FD">
      <w:pPr>
        <w:ind w:left="454" w:right="454"/>
        <w:jc w:val="center"/>
        <w:rPr>
          <w:rStyle w:val="f7rl1if4"/>
          <w:b/>
        </w:rPr>
      </w:pPr>
    </w:p>
    <w:p w14:paraId="49B78193" w14:textId="77777777" w:rsidR="00BA0513" w:rsidRDefault="00BA0513" w:rsidP="007058FD">
      <w:pPr>
        <w:ind w:left="454" w:right="454"/>
        <w:jc w:val="center"/>
        <w:rPr>
          <w:rStyle w:val="f7rl1if4"/>
          <w:b/>
        </w:rPr>
      </w:pPr>
    </w:p>
    <w:p w14:paraId="57A9ABB2" w14:textId="77777777" w:rsidR="00BA0513" w:rsidRDefault="00BA0513" w:rsidP="007058FD">
      <w:pPr>
        <w:ind w:left="454" w:right="454"/>
        <w:jc w:val="center"/>
        <w:rPr>
          <w:rStyle w:val="f7rl1if4"/>
          <w:b/>
        </w:rPr>
      </w:pPr>
    </w:p>
    <w:p w14:paraId="0193E943" w14:textId="77777777" w:rsidR="00BA0513" w:rsidRDefault="00BA0513" w:rsidP="007058FD">
      <w:pPr>
        <w:ind w:left="454" w:right="454"/>
        <w:jc w:val="center"/>
        <w:rPr>
          <w:rStyle w:val="f7rl1if4"/>
          <w:b/>
        </w:rPr>
      </w:pPr>
    </w:p>
    <w:p w14:paraId="1E8E32B3" w14:textId="77777777" w:rsidR="00BA0513" w:rsidRDefault="00BA0513" w:rsidP="007058FD">
      <w:pPr>
        <w:ind w:left="454" w:right="454"/>
        <w:jc w:val="center"/>
        <w:rPr>
          <w:rStyle w:val="f7rl1if4"/>
          <w:b/>
        </w:rPr>
      </w:pPr>
    </w:p>
    <w:p w14:paraId="3746ABE9" w14:textId="77777777" w:rsidR="00BA0513" w:rsidRDefault="00BA0513" w:rsidP="007058FD">
      <w:pPr>
        <w:ind w:left="454" w:right="454"/>
        <w:jc w:val="center"/>
        <w:rPr>
          <w:rStyle w:val="f7rl1if4"/>
          <w:b/>
        </w:rPr>
      </w:pPr>
    </w:p>
    <w:p w14:paraId="7DE927B1" w14:textId="77777777" w:rsidR="00BA0513" w:rsidRDefault="00BA0513" w:rsidP="007058FD">
      <w:pPr>
        <w:ind w:left="454" w:right="454"/>
        <w:jc w:val="center"/>
        <w:rPr>
          <w:rStyle w:val="f7rl1if4"/>
          <w:b/>
        </w:rPr>
      </w:pPr>
    </w:p>
    <w:p w14:paraId="2F471B98" w14:textId="678BEBFD" w:rsidR="007058FD" w:rsidRPr="002D536A" w:rsidRDefault="007058FD" w:rsidP="007058FD">
      <w:pPr>
        <w:ind w:left="454" w:right="454"/>
        <w:jc w:val="center"/>
        <w:rPr>
          <w:rStyle w:val="f7rl1if4"/>
          <w:b/>
        </w:rPr>
      </w:pPr>
      <w:r w:rsidRPr="002D536A">
        <w:rPr>
          <w:rStyle w:val="f7rl1if4"/>
          <w:b/>
        </w:rPr>
        <w:t>Ανοιχτή επιστολή Συλλόγου Διαβητικών Αθήνας</w:t>
      </w:r>
    </w:p>
    <w:p w14:paraId="55FA668A" w14:textId="77777777" w:rsidR="007058FD" w:rsidRPr="00CA09AB" w:rsidRDefault="007058FD" w:rsidP="007058FD">
      <w:pPr>
        <w:ind w:left="454" w:right="454"/>
        <w:jc w:val="center"/>
        <w:rPr>
          <w:rStyle w:val="f7rl1if4"/>
          <w:b/>
        </w:rPr>
      </w:pPr>
      <w:r w:rsidRPr="00CA09AB">
        <w:rPr>
          <w:rStyle w:val="f7rl1if4"/>
          <w:b/>
        </w:rPr>
        <w:t>Προς Υπουργό Υγείας Κον. Αθ. Πλεύρη</w:t>
      </w:r>
    </w:p>
    <w:p w14:paraId="023CB18D" w14:textId="77777777" w:rsidR="007058FD" w:rsidRPr="00CA09AB" w:rsidRDefault="007058FD" w:rsidP="007058FD">
      <w:pPr>
        <w:ind w:left="454" w:right="454"/>
        <w:jc w:val="center"/>
        <w:rPr>
          <w:rStyle w:val="f7rl1if4"/>
          <w:b/>
        </w:rPr>
      </w:pPr>
      <w:r w:rsidRPr="00CA09AB">
        <w:rPr>
          <w:rStyle w:val="f7rl1if4"/>
          <w:b/>
        </w:rPr>
        <w:t xml:space="preserve">  και Διοικήτρια ΕΟΠΥΥ Κα Θεανώ Καρποδίνη </w:t>
      </w:r>
    </w:p>
    <w:p w14:paraId="6D741389" w14:textId="77777777" w:rsidR="007058FD" w:rsidRDefault="007058FD" w:rsidP="007058FD">
      <w:pPr>
        <w:ind w:left="454" w:right="454"/>
        <w:rPr>
          <w:rStyle w:val="f7rl1if4"/>
        </w:rPr>
      </w:pPr>
      <w:r w:rsidRPr="00CA09AB">
        <w:rPr>
          <w:rStyle w:val="f7rl1if4"/>
          <w:b/>
        </w:rPr>
        <w:t xml:space="preserve">                                                </w:t>
      </w:r>
    </w:p>
    <w:p w14:paraId="191E5A26" w14:textId="77777777" w:rsidR="007058FD" w:rsidRPr="00CA09AB" w:rsidRDefault="007058FD" w:rsidP="007058FD">
      <w:pPr>
        <w:ind w:left="454" w:right="454"/>
        <w:rPr>
          <w:rStyle w:val="f7rl1if4"/>
          <w:b/>
        </w:rPr>
      </w:pPr>
      <w:r>
        <w:rPr>
          <w:rStyle w:val="f7rl1if4"/>
        </w:rPr>
        <w:t xml:space="preserve">                                                     </w:t>
      </w:r>
      <w:r w:rsidRPr="00CA09AB">
        <w:rPr>
          <w:rStyle w:val="f7rl1if4"/>
          <w:b/>
        </w:rPr>
        <w:t>Θέμα: Ανακαλέστε το ΦΕΚ 4204/ΤΒ΄/2022</w:t>
      </w:r>
    </w:p>
    <w:p w14:paraId="3C751316" w14:textId="77777777" w:rsidR="007058FD" w:rsidRPr="00CA09AB" w:rsidRDefault="007058FD" w:rsidP="007058FD">
      <w:pPr>
        <w:ind w:left="454" w:right="454"/>
        <w:rPr>
          <w:rStyle w:val="f7rl1if4"/>
          <w:b/>
        </w:rPr>
      </w:pPr>
      <w:r w:rsidRPr="00CA09AB">
        <w:rPr>
          <w:rStyle w:val="f7rl1if4"/>
          <w:b/>
        </w:rPr>
        <w:t xml:space="preserve">                                           Να μπει τέλος στην ομηρία των πασχόντων με  Διαβήτη</w:t>
      </w:r>
    </w:p>
    <w:p w14:paraId="7269FE11" w14:textId="77777777" w:rsidR="007058FD" w:rsidRPr="00CA09AB" w:rsidRDefault="007058FD" w:rsidP="007058FD">
      <w:pPr>
        <w:ind w:left="454" w:right="454"/>
        <w:rPr>
          <w:rStyle w:val="f7rl1if4"/>
          <w:b/>
        </w:rPr>
      </w:pPr>
      <w:r w:rsidRPr="00CA09AB">
        <w:rPr>
          <w:rStyle w:val="f7rl1if4"/>
          <w:b/>
        </w:rPr>
        <w:t xml:space="preserve">                           σε ότι αφορά τη χρήση των νέων αντλιών συνεχούς έγχυσης ινσουλίνης     </w:t>
      </w:r>
    </w:p>
    <w:p w14:paraId="6744D287" w14:textId="77777777" w:rsidR="007058FD" w:rsidRPr="00CA09AB" w:rsidRDefault="007058FD" w:rsidP="007058FD">
      <w:pPr>
        <w:ind w:left="454" w:right="454"/>
        <w:rPr>
          <w:rStyle w:val="f7rl1if4"/>
          <w:b/>
        </w:rPr>
      </w:pPr>
      <w:r w:rsidRPr="00CA09AB">
        <w:rPr>
          <w:rStyle w:val="f7rl1if4"/>
          <w:b/>
        </w:rPr>
        <w:t xml:space="preserve">                                                                           (νέας γενιάς) </w:t>
      </w:r>
    </w:p>
    <w:p w14:paraId="564D64BA" w14:textId="77777777" w:rsidR="007058FD" w:rsidRDefault="007058FD" w:rsidP="007058FD">
      <w:pPr>
        <w:ind w:left="454" w:right="454"/>
        <w:rPr>
          <w:rStyle w:val="f7rl1if4"/>
        </w:rPr>
      </w:pPr>
      <w:r>
        <w:rPr>
          <w:rStyle w:val="f7rl1if4"/>
        </w:rPr>
        <w:t xml:space="preserve">                                                 </w:t>
      </w:r>
    </w:p>
    <w:p w14:paraId="418E5F49" w14:textId="2933CA39" w:rsidR="007058FD" w:rsidRDefault="007058FD" w:rsidP="007058FD">
      <w:pPr>
        <w:ind w:left="454" w:right="454"/>
        <w:rPr>
          <w:rStyle w:val="f7rl1if4"/>
        </w:rPr>
      </w:pPr>
      <w:r>
        <w:rPr>
          <w:rStyle w:val="f7rl1if4"/>
        </w:rPr>
        <w:t xml:space="preserve">Κοιν: Μ.Μ.Ε </w:t>
      </w:r>
    </w:p>
    <w:p w14:paraId="6E1A1173" w14:textId="77777777" w:rsidR="007058FD" w:rsidRDefault="007058FD" w:rsidP="007058FD">
      <w:pPr>
        <w:ind w:left="454" w:right="454"/>
        <w:rPr>
          <w:rStyle w:val="f7rl1if4"/>
        </w:rPr>
      </w:pPr>
    </w:p>
    <w:p w14:paraId="4E598085" w14:textId="77777777" w:rsidR="007058FD" w:rsidRDefault="007058FD" w:rsidP="007058FD">
      <w:pPr>
        <w:ind w:left="454" w:right="454"/>
        <w:rPr>
          <w:rStyle w:val="f7rl1if4"/>
        </w:rPr>
      </w:pPr>
    </w:p>
    <w:p w14:paraId="27D7E97C" w14:textId="791C50ED" w:rsidR="007058FD" w:rsidRDefault="007058FD" w:rsidP="007058FD">
      <w:pPr>
        <w:ind w:left="454" w:right="454"/>
        <w:rPr>
          <w:rStyle w:val="f7rl1if4"/>
        </w:rPr>
      </w:pPr>
      <w:r>
        <w:rPr>
          <w:rStyle w:val="f7rl1if4"/>
        </w:rPr>
        <w:t>Κύριε Υπουργέ,</w:t>
      </w:r>
    </w:p>
    <w:p w14:paraId="721E0BAF" w14:textId="5A77765F" w:rsidR="007058FD" w:rsidRDefault="007058FD" w:rsidP="007058FD">
      <w:pPr>
        <w:ind w:left="454" w:right="454"/>
        <w:rPr>
          <w:rStyle w:val="f7rl1if4"/>
        </w:rPr>
      </w:pPr>
      <w:r>
        <w:rPr>
          <w:rStyle w:val="f7rl1if4"/>
        </w:rPr>
        <w:t xml:space="preserve">Κυρία Διοικήτρια  </w:t>
      </w:r>
    </w:p>
    <w:p w14:paraId="59085D3F" w14:textId="30EE30A6" w:rsidR="007058FD" w:rsidRDefault="007058FD" w:rsidP="007058FD">
      <w:pPr>
        <w:ind w:left="454" w:right="454"/>
        <w:rPr>
          <w:rStyle w:val="f7rl1if4"/>
        </w:rPr>
      </w:pPr>
    </w:p>
    <w:p w14:paraId="3CCD2653" w14:textId="77777777" w:rsidR="007058FD" w:rsidRDefault="007058FD" w:rsidP="007058FD">
      <w:pPr>
        <w:ind w:left="454" w:right="454"/>
        <w:rPr>
          <w:rStyle w:val="f7rl1if4"/>
        </w:rPr>
      </w:pPr>
    </w:p>
    <w:p w14:paraId="05B329CB" w14:textId="77777777" w:rsidR="007058FD" w:rsidRPr="002D536A" w:rsidRDefault="007058FD" w:rsidP="007058FD">
      <w:pPr>
        <w:ind w:left="454" w:right="454"/>
        <w:jc w:val="both"/>
        <w:rPr>
          <w:rStyle w:val="f7rl1if4"/>
        </w:rPr>
      </w:pPr>
      <w:r w:rsidRPr="002D536A">
        <w:rPr>
          <w:rStyle w:val="f7rl1if4"/>
        </w:rPr>
        <w:t xml:space="preserve">Στις 8/8/22 δημοσιεύτηκε  αιφνιδιαστικά στο ΦΕΚ 4204/ΤΒ/ , υπουργική απόφαση υπογεγραμμένη από τον Υπουργό Υγείας,  με την οποία καθορίζονται οι κατώτερες τιμές αναλώσιμων υλικών διαβήτη (αισθητήρων , πομπών κ.α) σύμφωνα με απόφαση του Δ.Σ. ΕΟΠΥΥ. </w:t>
      </w:r>
    </w:p>
    <w:p w14:paraId="455715E8" w14:textId="136A4DDB" w:rsidR="007058FD" w:rsidRPr="00BC6F18" w:rsidRDefault="007058FD" w:rsidP="007058FD">
      <w:pPr>
        <w:ind w:left="454" w:right="454"/>
        <w:jc w:val="both"/>
        <w:rPr>
          <w:rStyle w:val="f7rl1if4"/>
        </w:rPr>
      </w:pPr>
      <w:r w:rsidRPr="002D536A">
        <w:rPr>
          <w:rStyle w:val="f7rl1if4"/>
        </w:rPr>
        <w:t xml:space="preserve">Αυτή η βεβιασμένη κίνηση, εν μέσω καλοκαιρινών διακοπών, είχε ως αποτέλεσμα να δημιουργηθεί τεράστιο πρόβλημα στην προμήθεια των απαραίτητων </w:t>
      </w:r>
      <w:r w:rsidR="00BC2357">
        <w:rPr>
          <w:rStyle w:val="f7rl1if4"/>
        </w:rPr>
        <w:t xml:space="preserve">αναλωσίμων υλικών, </w:t>
      </w:r>
      <w:bookmarkStart w:id="0" w:name="_GoBack"/>
      <w:r w:rsidR="00BC2357" w:rsidRPr="00BC6F18">
        <w:rPr>
          <w:rStyle w:val="f7rl1if4"/>
        </w:rPr>
        <w:t xml:space="preserve">όπως οι αισθητήρες που συνδέονται με τις αντλίες συνεχούς έγχυσης ινσουλίνης και συνιστούν κλειστό κύκλωμα, </w:t>
      </w:r>
      <w:r w:rsidRPr="00BC6F18">
        <w:rPr>
          <w:rStyle w:val="f7rl1if4"/>
        </w:rPr>
        <w:t xml:space="preserve">για την απρόσκοπτη συνέχεια της θεραπείας των πασχόντων. </w:t>
      </w:r>
    </w:p>
    <w:bookmarkEnd w:id="0"/>
    <w:p w14:paraId="054704D4" w14:textId="77777777" w:rsidR="007058FD" w:rsidRDefault="007058FD" w:rsidP="007058FD">
      <w:pPr>
        <w:ind w:left="454" w:right="454"/>
        <w:jc w:val="both"/>
        <w:rPr>
          <w:rStyle w:val="f7rl1if4"/>
        </w:rPr>
      </w:pPr>
    </w:p>
    <w:p w14:paraId="38F031DC" w14:textId="6901CDF4" w:rsidR="007058FD" w:rsidRPr="002D536A" w:rsidRDefault="007058FD" w:rsidP="007058FD">
      <w:pPr>
        <w:ind w:left="454" w:right="454"/>
        <w:jc w:val="both"/>
        <w:rPr>
          <w:rStyle w:val="f7rl1if4"/>
        </w:rPr>
      </w:pPr>
      <w:r w:rsidRPr="002D536A">
        <w:rPr>
          <w:rStyle w:val="f7rl1if4"/>
        </w:rPr>
        <w:t xml:space="preserve">Για άλλη μια φορά αντιλαμβανόμαστε με τον χείριστο τρόπο ότι για την Πολιτεία δεν έχουμε αξία ως άτομα με αναπηρία και χρόνιες παθήσεις αφού δεν υπήρξε κανένας σεβασμός και ελήφθησαν αποφάσεις .σαν να είμαστε δυσάρεστα βαρίδια για τον κρατικό προϋπολογισμό και το σύστημα πρόνοιας και κοινωνικής ασφάλισης. </w:t>
      </w:r>
    </w:p>
    <w:p w14:paraId="209A08CC" w14:textId="77777777" w:rsidR="007058FD" w:rsidRDefault="007058FD" w:rsidP="007058FD">
      <w:pPr>
        <w:ind w:left="454" w:right="454"/>
        <w:rPr>
          <w:rStyle w:val="f7rl1if4"/>
          <w:b/>
        </w:rPr>
      </w:pPr>
    </w:p>
    <w:p w14:paraId="71B590D2" w14:textId="1090DDCF" w:rsidR="007058FD" w:rsidRPr="002D536A" w:rsidRDefault="007058FD" w:rsidP="007058FD">
      <w:pPr>
        <w:ind w:left="454" w:right="454"/>
        <w:rPr>
          <w:rStyle w:val="f7rl1if4"/>
          <w:b/>
        </w:rPr>
      </w:pPr>
      <w:r w:rsidRPr="002D536A">
        <w:rPr>
          <w:rStyle w:val="f7rl1if4"/>
          <w:b/>
        </w:rPr>
        <w:t xml:space="preserve">Αντί να δοθεί η δυνατότητα και στους ανασφαλιστους διαβητικούς ώστε να κάνουν χρήση των νέων τεχνολογιών και ποιοτικών αναλωσίμων υλικών περικόπτονται οι ήδη υπάρχουσες και στους ασφαλισμένους και πλέον η Ελλάδα κινδυνεύει να καταλήξει εχθρικός τόπος στις </w:t>
      </w:r>
      <w:r>
        <w:rPr>
          <w:rStyle w:val="f7rl1if4"/>
          <w:b/>
        </w:rPr>
        <w:lastRenderedPageBreak/>
        <w:t xml:space="preserve">τεχνολογικές </w:t>
      </w:r>
      <w:r w:rsidRPr="002D536A">
        <w:rPr>
          <w:rStyle w:val="f7rl1if4"/>
          <w:b/>
        </w:rPr>
        <w:t xml:space="preserve">εξελίξεις </w:t>
      </w:r>
      <w:r>
        <w:rPr>
          <w:rStyle w:val="f7rl1if4"/>
          <w:b/>
        </w:rPr>
        <w:t xml:space="preserve">που σημειώνονται </w:t>
      </w:r>
      <w:r w:rsidRPr="002D536A">
        <w:rPr>
          <w:rStyle w:val="f7rl1if4"/>
          <w:b/>
        </w:rPr>
        <w:t xml:space="preserve">για την καλύτερη ρύθμιση του διαβήτη μας , την αποφυγή βαρύτατων επιπλοκών της νόσου και τη βελτίωση της ποιότητας της ζωής μας . </w:t>
      </w:r>
    </w:p>
    <w:p w14:paraId="2F30E252" w14:textId="77777777" w:rsidR="007058FD" w:rsidRDefault="007058FD" w:rsidP="007058FD">
      <w:pPr>
        <w:ind w:left="454" w:right="454"/>
        <w:rPr>
          <w:rStyle w:val="f7rl1if4"/>
        </w:rPr>
      </w:pPr>
    </w:p>
    <w:p w14:paraId="5D81C891" w14:textId="31444ED1" w:rsidR="007058FD" w:rsidRPr="002D536A" w:rsidRDefault="007058FD" w:rsidP="007058FD">
      <w:pPr>
        <w:ind w:left="454" w:right="454"/>
        <w:rPr>
          <w:rStyle w:val="f7rl1if4"/>
        </w:rPr>
      </w:pPr>
      <w:r w:rsidRPr="002D536A">
        <w:rPr>
          <w:rStyle w:val="f7rl1if4"/>
        </w:rPr>
        <w:t>Συνεχίζουμε να είμαστε σε μια αδιανόητη ομηρία ενώ τα εμπλεκόμενα μέρη δεν έχουν αποφασίσει το μέλλον των θεραπειών που μας κρατάνε στη ζωή .Άραγε υπάρχει  η διάθεση και  ο προσανατολισμός από μέρους των αρμοδίων φορέων της Πολιτείας</w:t>
      </w:r>
      <w:r>
        <w:rPr>
          <w:rStyle w:val="f7rl1if4"/>
        </w:rPr>
        <w:t xml:space="preserve"> ώστε να παραμείνουμε ασφαλείς;</w:t>
      </w:r>
      <w:r w:rsidRPr="002D536A">
        <w:rPr>
          <w:rStyle w:val="f7rl1if4"/>
        </w:rPr>
        <w:t xml:space="preserve"> </w:t>
      </w:r>
    </w:p>
    <w:p w14:paraId="6E8C33FD" w14:textId="77777777" w:rsidR="007058FD" w:rsidRDefault="007058FD" w:rsidP="007058FD">
      <w:pPr>
        <w:ind w:left="454" w:right="454"/>
        <w:rPr>
          <w:rStyle w:val="f7rl1if4"/>
        </w:rPr>
      </w:pPr>
    </w:p>
    <w:p w14:paraId="56F83B51" w14:textId="01672F3F" w:rsidR="007058FD" w:rsidRPr="002D536A" w:rsidRDefault="007058FD" w:rsidP="007058FD">
      <w:pPr>
        <w:ind w:left="454" w:right="454"/>
        <w:rPr>
          <w:rStyle w:val="f7rl1if4"/>
        </w:rPr>
      </w:pPr>
      <w:r w:rsidRPr="002D536A">
        <w:rPr>
          <w:rStyle w:val="f7rl1if4"/>
        </w:rPr>
        <w:t>Επισημαίνουμε ότι είναι εξαιρετικά ριψοκίνδυνο να σταματάς ξαφνικά ένα θεραπευτικό πλαίσιο και χωρίς προετοιμασία και ιατρική επίβλεψη ,εν μέσω καλοκαιριού, να πρέπει να αλλάξεις θεραπεία γιατί δεν βγαίνει λογιστικά ... Δεν θα εμπλακούμε στο πώς φτάσαμε εδώ ,ποιος έφταιξε, τί έγινε ...δεν είναι αυτός ο σκοπός μας .</w:t>
      </w:r>
    </w:p>
    <w:p w14:paraId="5675F1E2" w14:textId="77777777" w:rsidR="007058FD" w:rsidRDefault="007058FD" w:rsidP="007058FD">
      <w:pPr>
        <w:ind w:left="454" w:right="454"/>
        <w:jc w:val="both"/>
        <w:rPr>
          <w:rStyle w:val="f7rl1if4"/>
        </w:rPr>
      </w:pPr>
    </w:p>
    <w:p w14:paraId="0C0867B3" w14:textId="24907F72" w:rsidR="007058FD" w:rsidRPr="002D536A" w:rsidRDefault="007058FD" w:rsidP="007058FD">
      <w:pPr>
        <w:ind w:left="454" w:right="454"/>
        <w:jc w:val="both"/>
        <w:rPr>
          <w:rStyle w:val="f7rl1if4"/>
        </w:rPr>
      </w:pPr>
      <w:r w:rsidRPr="002D536A">
        <w:rPr>
          <w:rStyle w:val="f7rl1if4"/>
        </w:rPr>
        <w:t>Όμως εμείς ,οι πάσχοντες, εισπράττουμε την απαξίωση και την επίθεση χωρίς να λαμβάνονται ούτε καν στοιχειωδώς τα δικαιώματα μας στην υγεία και σ</w:t>
      </w:r>
      <w:r>
        <w:rPr>
          <w:rStyle w:val="f7rl1if4"/>
        </w:rPr>
        <w:t>την ελεύθερη πρόσβαση σε επιλογέ</w:t>
      </w:r>
      <w:r w:rsidRPr="002D536A">
        <w:rPr>
          <w:rStyle w:val="f7rl1if4"/>
        </w:rPr>
        <w:t>ς θεραπευτικών σχημάτων.</w:t>
      </w:r>
    </w:p>
    <w:p w14:paraId="30AF2E25" w14:textId="77777777" w:rsidR="007058FD" w:rsidRDefault="007058FD" w:rsidP="007058FD">
      <w:pPr>
        <w:ind w:left="454" w:right="454"/>
        <w:jc w:val="both"/>
        <w:rPr>
          <w:rStyle w:val="f7rl1if4"/>
        </w:rPr>
      </w:pPr>
      <w:r w:rsidRPr="002D536A">
        <w:rPr>
          <w:rStyle w:val="f7rl1if4"/>
        </w:rPr>
        <w:t xml:space="preserve"> </w:t>
      </w:r>
    </w:p>
    <w:p w14:paraId="397EE644" w14:textId="05CD5128" w:rsidR="007058FD" w:rsidRPr="002D536A" w:rsidRDefault="007058FD" w:rsidP="007058FD">
      <w:pPr>
        <w:ind w:left="454" w:right="454"/>
        <w:jc w:val="both"/>
        <w:rPr>
          <w:rStyle w:val="f7rl1if4"/>
        </w:rPr>
      </w:pPr>
      <w:r w:rsidRPr="00BC6F18">
        <w:rPr>
          <w:rStyle w:val="f7rl1if4"/>
          <w:b/>
        </w:rPr>
        <w:t>Απευθύνουμε έκκληση</w:t>
      </w:r>
      <w:r w:rsidRPr="002D536A">
        <w:rPr>
          <w:rStyle w:val="f7rl1if4"/>
        </w:rPr>
        <w:t xml:space="preserve"> στην Κυβέρνηση ,στο Υπουργείο Υγείας, </w:t>
      </w:r>
      <w:r>
        <w:rPr>
          <w:rStyle w:val="f7rl1if4"/>
        </w:rPr>
        <w:t xml:space="preserve">σε όλους τους θεσμικούς φορείς και </w:t>
      </w:r>
      <w:r w:rsidRPr="002D536A">
        <w:rPr>
          <w:rStyle w:val="f7rl1if4"/>
        </w:rPr>
        <w:t>στις επιστημονι</w:t>
      </w:r>
      <w:r>
        <w:rPr>
          <w:rStyle w:val="f7rl1if4"/>
        </w:rPr>
        <w:t>κές εταιρείες να μην μας αφήσουν</w:t>
      </w:r>
      <w:r w:rsidRPr="002D536A">
        <w:rPr>
          <w:rStyle w:val="f7rl1if4"/>
        </w:rPr>
        <w:t xml:space="preserve">  στην αβεβαιότητα. </w:t>
      </w:r>
    </w:p>
    <w:p w14:paraId="545486EF" w14:textId="4D430229" w:rsidR="007058FD" w:rsidRDefault="007058FD" w:rsidP="007058FD">
      <w:pPr>
        <w:ind w:left="454" w:right="454"/>
        <w:jc w:val="both"/>
        <w:rPr>
          <w:rStyle w:val="f7rl1if4"/>
          <w:b/>
        </w:rPr>
      </w:pPr>
      <w:r w:rsidRPr="002D536A">
        <w:rPr>
          <w:rStyle w:val="f7rl1if4"/>
        </w:rPr>
        <w:t>Απαιτούμε νέες τεχνολογίες στη διαχείριση του διαβήτη μας ,</w:t>
      </w:r>
      <w:r w:rsidRPr="002D536A">
        <w:rPr>
          <w:rStyle w:val="f7rl1if4"/>
          <w:b/>
        </w:rPr>
        <w:t xml:space="preserve">όπως εφαρμόζονται πιστοποιημένα παγκοσμίως , με διαφανείς και ανοιχτές διαδικασίες. </w:t>
      </w:r>
    </w:p>
    <w:p w14:paraId="1EB6C985" w14:textId="25CBE4B2" w:rsidR="00BC6F18" w:rsidRDefault="00BC6F18" w:rsidP="007058FD">
      <w:pPr>
        <w:ind w:left="454" w:right="454"/>
        <w:jc w:val="both"/>
        <w:rPr>
          <w:rStyle w:val="f7rl1if4"/>
          <w:b/>
        </w:rPr>
      </w:pPr>
    </w:p>
    <w:p w14:paraId="1A1136D7" w14:textId="1B7A0D10" w:rsidR="00BC6F18" w:rsidRPr="00BC6F18" w:rsidRDefault="00BC6F18" w:rsidP="007058FD">
      <w:pPr>
        <w:ind w:left="454" w:right="454"/>
        <w:jc w:val="both"/>
        <w:rPr>
          <w:rStyle w:val="f7rl1if4"/>
          <w:b/>
        </w:rPr>
      </w:pPr>
      <w:r>
        <w:rPr>
          <w:rStyle w:val="f7rl1if4"/>
          <w:b/>
        </w:rPr>
        <w:t>Αναμένουμε απαντήσεις στα ερωτήματα που έχει θέσει η ΠΟΣΣΑΣΔΙΑ στην επιστολή που έχει αποστείλει στις 11/8/2022 προς τον ΕΟΠΥΥ με θέμα</w:t>
      </w:r>
      <w:r>
        <w:rPr>
          <w:rStyle w:val="gvxzyvdx"/>
        </w:rPr>
        <w:t xml:space="preserve">: </w:t>
      </w:r>
      <w:r w:rsidRPr="00BC6F18">
        <w:rPr>
          <w:rStyle w:val="gvxzyvdx"/>
          <w:b/>
        </w:rPr>
        <w:t>Παροχή διευκρινίσεων σχετικά με τη δημοσίευση του ΦΕΚ 4204 Β/08.08.2022</w:t>
      </w:r>
    </w:p>
    <w:p w14:paraId="0945ED5D" w14:textId="77777777" w:rsidR="007058FD" w:rsidRDefault="007058FD" w:rsidP="007058FD">
      <w:pPr>
        <w:ind w:left="454" w:right="454"/>
        <w:rPr>
          <w:rStyle w:val="f7rl1if4"/>
        </w:rPr>
      </w:pPr>
    </w:p>
    <w:p w14:paraId="49C95C8F" w14:textId="4B8A0746" w:rsidR="007058FD" w:rsidRPr="002D536A" w:rsidRDefault="007058FD" w:rsidP="007058FD">
      <w:pPr>
        <w:ind w:left="454" w:right="454"/>
        <w:rPr>
          <w:rStyle w:val="f7rl1if4"/>
        </w:rPr>
      </w:pPr>
      <w:r w:rsidRPr="002D536A">
        <w:rPr>
          <w:rStyle w:val="f7rl1if4"/>
        </w:rPr>
        <w:t xml:space="preserve"> Είναι συνταγματική υποχρέωση του κράτους Πρόνοιας να μας προστατεύσει ' σε αντίθετη περίπτωση οι επιπλοκές που θα υπάρξουν θα έχουν πολύ μεγαλύτερο κόστος στον κρατικό προϋπολογισμό. Ο αγώνας μας και η αγωνία μας θα συνεχιστούν μέχρι την τελική δικαίωση μας . Παραμένουμε σε εγρήγορση ζώντας καταστάσεις έντονου στρες ( επιβαρύνοντας την υγεία μας) και αναμένουμε άμεση ανάκληση του εν λόγω ΦΕΚ. </w:t>
      </w:r>
    </w:p>
    <w:p w14:paraId="20F05DDF" w14:textId="77777777" w:rsidR="007058FD" w:rsidRDefault="007058FD" w:rsidP="007058FD">
      <w:pPr>
        <w:ind w:left="454" w:right="454"/>
        <w:jc w:val="both"/>
        <w:rPr>
          <w:rStyle w:val="f7rl1if4"/>
        </w:rPr>
      </w:pPr>
    </w:p>
    <w:p w14:paraId="4CF0BCB4" w14:textId="70BB5302" w:rsidR="007058FD" w:rsidRDefault="007058FD" w:rsidP="007058FD">
      <w:pPr>
        <w:ind w:left="454" w:right="454"/>
        <w:jc w:val="both"/>
        <w:rPr>
          <w:rStyle w:val="f7rl1if4"/>
        </w:rPr>
      </w:pPr>
      <w:r w:rsidRPr="002D536A">
        <w:rPr>
          <w:rStyle w:val="f7rl1if4"/>
        </w:rPr>
        <w:t xml:space="preserve">Θα πρέπει να υπάρχει επιτέλους η δυνατότητα συμμετοχής των πασχόντων και των επιστημονικών εταιρειών  που γνωρίζουν τη νόσο μας και τις θεραπευτικές μας ανάγκες </w:t>
      </w:r>
      <w:r>
        <w:rPr>
          <w:rStyle w:val="f7rl1if4"/>
        </w:rPr>
        <w:t xml:space="preserve">στην τελική λήψη αποφάσεων λαμβάνοντας υπόψη το θεραπευτικό μας όφελος και όχι βάσει κλειστών προϋπολογισμών που συνεχώς μειώνονται τη στιγμή μάλιστα που η νόσος του διαβήτη χτυπά την πόρτα  όλο και περισσότερων ανθρώπων παγκοσμίως. </w:t>
      </w:r>
      <w:r w:rsidRPr="002D536A">
        <w:rPr>
          <w:rStyle w:val="f7rl1if4"/>
        </w:rPr>
        <w:t xml:space="preserve"> </w:t>
      </w:r>
    </w:p>
    <w:p w14:paraId="5D6C6398" w14:textId="38518CF0" w:rsidR="00BA0513" w:rsidRDefault="00BA0513" w:rsidP="007058FD">
      <w:pPr>
        <w:ind w:left="454" w:right="454"/>
        <w:jc w:val="both"/>
        <w:rPr>
          <w:rStyle w:val="f7rl1if4"/>
        </w:rPr>
      </w:pPr>
    </w:p>
    <w:p w14:paraId="2B989FD7" w14:textId="4108886E" w:rsidR="00BA0513" w:rsidRDefault="00BA0513" w:rsidP="007058FD">
      <w:pPr>
        <w:ind w:left="454" w:right="454"/>
        <w:jc w:val="both"/>
        <w:rPr>
          <w:rStyle w:val="f7rl1if4"/>
        </w:rPr>
      </w:pPr>
    </w:p>
    <w:p w14:paraId="2BBC54E2" w14:textId="77777777" w:rsidR="00BA0513" w:rsidRPr="00BA0513" w:rsidRDefault="00BA0513" w:rsidP="00BA0513">
      <w:pPr>
        <w:ind w:left="454" w:right="454"/>
        <w:rPr>
          <w:rStyle w:val="f7rl1if4"/>
        </w:rPr>
      </w:pPr>
      <w:r w:rsidRPr="00BA0513">
        <w:rPr>
          <w:rStyle w:val="f7rl1if4"/>
        </w:rPr>
        <w:t xml:space="preserve">Κύριε Υπουργέ, </w:t>
      </w:r>
    </w:p>
    <w:p w14:paraId="731119B2" w14:textId="77777777" w:rsidR="00BA0513" w:rsidRPr="00BA0513" w:rsidRDefault="00BA0513" w:rsidP="00BA0513">
      <w:pPr>
        <w:ind w:left="454" w:right="454"/>
        <w:rPr>
          <w:rStyle w:val="f7rl1if4"/>
        </w:rPr>
      </w:pPr>
      <w:r w:rsidRPr="00BA0513">
        <w:rPr>
          <w:rStyle w:val="f7rl1if4"/>
        </w:rPr>
        <w:t xml:space="preserve">Κυρία Διοικήτρια, </w:t>
      </w:r>
    </w:p>
    <w:p w14:paraId="7213B952" w14:textId="77777777" w:rsidR="00BA0513" w:rsidRDefault="00BA0513" w:rsidP="00BA0513">
      <w:pPr>
        <w:ind w:left="454" w:right="454"/>
        <w:rPr>
          <w:rStyle w:val="f7rl1if4"/>
          <w:b/>
        </w:rPr>
      </w:pPr>
    </w:p>
    <w:p w14:paraId="79B98223" w14:textId="4BFE5AF5" w:rsidR="00BA0513" w:rsidRDefault="00BA0513" w:rsidP="00BA0513">
      <w:pPr>
        <w:ind w:left="454" w:right="454"/>
        <w:rPr>
          <w:rStyle w:val="f7rl1if4"/>
          <w:b/>
        </w:rPr>
      </w:pPr>
      <w:r>
        <w:rPr>
          <w:rStyle w:val="f7rl1if4"/>
          <w:b/>
        </w:rPr>
        <w:t>Δεσμεύεστε ότι ασφαλισμένοι</w:t>
      </w:r>
      <w:r w:rsidR="00BC6F18">
        <w:rPr>
          <w:rStyle w:val="f7rl1if4"/>
          <w:b/>
        </w:rPr>
        <w:t>, όπως</w:t>
      </w:r>
      <w:r>
        <w:rPr>
          <w:rStyle w:val="f7rl1if4"/>
          <w:b/>
        </w:rPr>
        <w:t xml:space="preserve"> και ανασφάλιστοι </w:t>
      </w:r>
      <w:r w:rsidR="00BC6F18">
        <w:rPr>
          <w:rStyle w:val="f7rl1if4"/>
          <w:b/>
        </w:rPr>
        <w:t xml:space="preserve">πάσχοντες από Σ.Δ. </w:t>
      </w:r>
      <w:r>
        <w:rPr>
          <w:rStyle w:val="f7rl1if4"/>
          <w:b/>
        </w:rPr>
        <w:t xml:space="preserve">για τους οποίους απαιτείται ισότιμη πρόσβαση στις νέες τεχνολογίες </w:t>
      </w:r>
      <w:r w:rsidR="00BC6F18">
        <w:rPr>
          <w:rStyle w:val="f7rl1if4"/>
          <w:b/>
        </w:rPr>
        <w:t xml:space="preserve">και όλα τα διαγνωστικά μέσα,  </w:t>
      </w:r>
      <w:r>
        <w:rPr>
          <w:rStyle w:val="f7rl1if4"/>
          <w:b/>
        </w:rPr>
        <w:t xml:space="preserve">θα έχουν πρόσβαση σε όλες τις νέες τεχνολογίες </w:t>
      </w:r>
      <w:r w:rsidR="00BC6F18">
        <w:rPr>
          <w:rStyle w:val="f7rl1if4"/>
          <w:b/>
        </w:rPr>
        <w:t xml:space="preserve">όπως </w:t>
      </w:r>
      <w:r>
        <w:rPr>
          <w:rStyle w:val="f7rl1if4"/>
          <w:b/>
        </w:rPr>
        <w:t xml:space="preserve"> εξελίσσονται ταχύτατα </w:t>
      </w:r>
      <w:r w:rsidR="00BC6F18">
        <w:rPr>
          <w:rStyle w:val="f7rl1if4"/>
          <w:b/>
        </w:rPr>
        <w:t>η</w:t>
      </w:r>
      <w:r>
        <w:rPr>
          <w:rStyle w:val="f7rl1if4"/>
          <w:b/>
        </w:rPr>
        <w:t>μέρα με τ</w:t>
      </w:r>
      <w:r w:rsidR="00BC6F18">
        <w:rPr>
          <w:rStyle w:val="f7rl1if4"/>
          <w:b/>
        </w:rPr>
        <w:t xml:space="preserve">ην ημέρα; </w:t>
      </w:r>
      <w:r w:rsidR="00BC6F18" w:rsidRPr="00BC6F18">
        <w:t xml:space="preserve"> </w:t>
      </w:r>
    </w:p>
    <w:p w14:paraId="5CC26296" w14:textId="77777777" w:rsidR="00BA0513" w:rsidRDefault="00BA0513" w:rsidP="00BA0513">
      <w:pPr>
        <w:ind w:left="454" w:right="454"/>
        <w:rPr>
          <w:rStyle w:val="f7rl1if4"/>
          <w:b/>
        </w:rPr>
      </w:pPr>
    </w:p>
    <w:p w14:paraId="284D07A9" w14:textId="51003117" w:rsidR="00BA0513" w:rsidRDefault="00BA0513" w:rsidP="00BA0513">
      <w:pPr>
        <w:ind w:left="454" w:right="454"/>
        <w:rPr>
          <w:rStyle w:val="f7rl1if4"/>
          <w:b/>
        </w:rPr>
      </w:pPr>
      <w:r>
        <w:rPr>
          <w:rStyle w:val="f7rl1if4"/>
          <w:b/>
        </w:rPr>
        <w:lastRenderedPageBreak/>
        <w:t>Δεσμεύεστε ότι θα διατίθεται κάθε νέα θεραπεία μέσα από το δημόσιο σύστημα ασφαλιστικών παροχών με γενναία χρηματοδότηση του συστήματος υγείας και ασφαλιστικών παροχών</w:t>
      </w:r>
      <w:r w:rsidR="00BC6F18">
        <w:rPr>
          <w:rStyle w:val="f7rl1if4"/>
          <w:b/>
        </w:rPr>
        <w:t xml:space="preserve"> από τον κρατικό προϋπολογισμό</w:t>
      </w:r>
      <w:r>
        <w:rPr>
          <w:rStyle w:val="f7rl1if4"/>
          <w:b/>
        </w:rPr>
        <w:t xml:space="preserve">; </w:t>
      </w:r>
    </w:p>
    <w:p w14:paraId="2E2B98D7" w14:textId="77777777" w:rsidR="00BA0513" w:rsidRDefault="00BA0513" w:rsidP="00BA0513">
      <w:pPr>
        <w:ind w:left="454" w:right="454"/>
        <w:rPr>
          <w:rStyle w:val="f7rl1if4"/>
          <w:b/>
        </w:rPr>
      </w:pPr>
    </w:p>
    <w:p w14:paraId="0D5647D9" w14:textId="6CB80A79" w:rsidR="007058FD" w:rsidRDefault="00BA0513" w:rsidP="007058FD">
      <w:pPr>
        <w:ind w:left="454" w:right="454"/>
        <w:rPr>
          <w:rStyle w:val="f7rl1if4"/>
        </w:rPr>
      </w:pPr>
      <w:r>
        <w:rPr>
          <w:rStyle w:val="f7rl1if4"/>
        </w:rPr>
        <w:t xml:space="preserve">Κύριε Υπουργέ, </w:t>
      </w:r>
    </w:p>
    <w:p w14:paraId="6B76B732" w14:textId="065A906E" w:rsidR="00BA0513" w:rsidRDefault="00BA0513" w:rsidP="007058FD">
      <w:pPr>
        <w:ind w:left="454" w:right="454"/>
        <w:rPr>
          <w:rStyle w:val="f7rl1if4"/>
        </w:rPr>
      </w:pPr>
      <w:r>
        <w:rPr>
          <w:rStyle w:val="f7rl1if4"/>
        </w:rPr>
        <w:t xml:space="preserve">Κυρία Διοικήτρια, </w:t>
      </w:r>
    </w:p>
    <w:p w14:paraId="33CFB41A" w14:textId="77777777" w:rsidR="00BA0513" w:rsidRDefault="00BA0513" w:rsidP="007058FD">
      <w:pPr>
        <w:ind w:left="454" w:right="454"/>
        <w:rPr>
          <w:rStyle w:val="f7rl1if4"/>
        </w:rPr>
      </w:pPr>
    </w:p>
    <w:p w14:paraId="549D03C4" w14:textId="77777777" w:rsidR="007058FD" w:rsidRPr="007058FD" w:rsidRDefault="007058FD" w:rsidP="007058FD">
      <w:pPr>
        <w:ind w:left="454" w:right="454"/>
        <w:rPr>
          <w:rStyle w:val="f7rl1if4"/>
          <w:b/>
        </w:rPr>
      </w:pPr>
      <w:r w:rsidRPr="007058FD">
        <w:rPr>
          <w:rStyle w:val="f7rl1if4"/>
          <w:b/>
        </w:rPr>
        <w:t xml:space="preserve">Δώστε τέλος στην ομηρία μας. </w:t>
      </w:r>
    </w:p>
    <w:p w14:paraId="4A842EAA" w14:textId="0EFA483A" w:rsidR="007058FD" w:rsidRDefault="007058FD" w:rsidP="007058FD">
      <w:pPr>
        <w:ind w:left="454" w:right="454"/>
        <w:rPr>
          <w:rStyle w:val="f7rl1if4"/>
          <w:b/>
        </w:rPr>
      </w:pPr>
      <w:r w:rsidRPr="007058FD">
        <w:rPr>
          <w:rStyle w:val="f7rl1if4"/>
          <w:b/>
        </w:rPr>
        <w:t xml:space="preserve">Απαιτούμε η Ελλάδα να μην γίνει παρίας και στις σύγχρονες τεχνολογικές εξελίξεις για τη βελτίωση της υγείας μας και της ίδιας μας της ζωής. </w:t>
      </w:r>
    </w:p>
    <w:p w14:paraId="32B19863" w14:textId="79EFDA5E" w:rsidR="00BA0513" w:rsidRDefault="00BA0513" w:rsidP="007058FD">
      <w:pPr>
        <w:ind w:left="454" w:right="454"/>
        <w:rPr>
          <w:rStyle w:val="f7rl1if4"/>
          <w:b/>
        </w:rPr>
      </w:pPr>
    </w:p>
    <w:p w14:paraId="73B23DA6" w14:textId="77777777" w:rsidR="00BA0513" w:rsidRDefault="00BA0513" w:rsidP="007058FD">
      <w:pPr>
        <w:ind w:left="454" w:right="454"/>
        <w:rPr>
          <w:rStyle w:val="f7rl1if4"/>
          <w:b/>
        </w:rPr>
      </w:pPr>
    </w:p>
    <w:p w14:paraId="66376468" w14:textId="7F227DF8" w:rsidR="00410722" w:rsidRPr="00E216C1" w:rsidRDefault="00BA0513" w:rsidP="00BA0513">
      <w:pPr>
        <w:jc w:val="center"/>
        <w:rPr>
          <w:b/>
          <w:color w:val="0D0D0D"/>
        </w:rPr>
      </w:pPr>
      <w:r>
        <w:rPr>
          <w:b/>
          <w:color w:val="0D0D0D"/>
        </w:rPr>
        <w:t xml:space="preserve">Για το Δ.Σ. του ΣΥ.Δ.Α. </w:t>
      </w:r>
    </w:p>
    <w:p w14:paraId="7613E962" w14:textId="77777777" w:rsidR="00212494" w:rsidRPr="00E216C1" w:rsidRDefault="00212494" w:rsidP="006C5731">
      <w:pPr>
        <w:jc w:val="center"/>
        <w:rPr>
          <w:b/>
          <w:color w:val="0D0D0D"/>
        </w:rPr>
      </w:pPr>
    </w:p>
    <w:p w14:paraId="61C5DD2F" w14:textId="77777777" w:rsidR="009621B4" w:rsidRPr="00E216C1" w:rsidRDefault="009621B4" w:rsidP="00212494"/>
    <w:p w14:paraId="7EC343CA" w14:textId="77777777" w:rsidR="00A57B61" w:rsidRPr="00E216C1" w:rsidRDefault="00410722" w:rsidP="009621B4">
      <w:pPr>
        <w:rPr>
          <w:color w:val="0D0D0D"/>
        </w:rPr>
      </w:pPr>
      <w:r w:rsidRPr="00E216C1">
        <w:rPr>
          <w:b/>
          <w:color w:val="0D0D0D"/>
        </w:rPr>
        <w:t xml:space="preserve"> </w:t>
      </w:r>
      <w:r w:rsidR="007B1DE0" w:rsidRPr="00E216C1">
        <w:rPr>
          <w:color w:val="0D0D0D"/>
        </w:rPr>
        <w:t xml:space="preserve">                      </w:t>
      </w:r>
      <w:r w:rsidR="002A4DC6" w:rsidRPr="00E216C1">
        <w:rPr>
          <w:color w:val="0D0D0D"/>
        </w:rPr>
        <w:t xml:space="preserve">       </w:t>
      </w:r>
      <w:r w:rsidR="007B1DE0" w:rsidRPr="00E216C1">
        <w:rPr>
          <w:color w:val="0D0D0D"/>
        </w:rPr>
        <w:t xml:space="preserve"> </w:t>
      </w:r>
      <w:r w:rsidR="00A57B61" w:rsidRPr="00E216C1">
        <w:rPr>
          <w:color w:val="0D0D0D"/>
        </w:rPr>
        <w:t xml:space="preserve">      </w:t>
      </w:r>
    </w:p>
    <w:p w14:paraId="240C95EB" w14:textId="77777777" w:rsidR="007676B7" w:rsidRPr="00E216C1" w:rsidRDefault="00A57B61" w:rsidP="007676B7">
      <w:pPr>
        <w:shd w:val="clear" w:color="auto" w:fill="FFFFFF"/>
        <w:rPr>
          <w:color w:val="0D0D0D"/>
        </w:rPr>
      </w:pPr>
      <w:r w:rsidRPr="00E216C1">
        <w:rPr>
          <w:color w:val="0D0D0D"/>
        </w:rPr>
        <w:t xml:space="preserve">              </w:t>
      </w:r>
      <w:r w:rsidR="007B1DE0" w:rsidRPr="00E216C1">
        <w:rPr>
          <w:b/>
          <w:color w:val="0D0D0D"/>
        </w:rPr>
        <w:t xml:space="preserve">Η ΠΡΟΕΔΡΟΣ                                                                                        Ο ΓΕΝ. ΓΡΑΜΜΑΤΕΑΣ </w:t>
      </w:r>
    </w:p>
    <w:p w14:paraId="11E023D4" w14:textId="77777777" w:rsidR="00D66F27" w:rsidRPr="00E216C1" w:rsidRDefault="00EA593A" w:rsidP="00D66F27">
      <w:pPr>
        <w:tabs>
          <w:tab w:val="left" w:pos="720"/>
          <w:tab w:val="left" w:pos="1440"/>
          <w:tab w:val="left" w:pos="2160"/>
          <w:tab w:val="left" w:pos="2880"/>
          <w:tab w:val="left" w:pos="3600"/>
          <w:tab w:val="left" w:pos="4320"/>
          <w:tab w:val="left" w:pos="5040"/>
          <w:tab w:val="left" w:pos="5760"/>
          <w:tab w:val="left" w:pos="6480"/>
          <w:tab w:val="left" w:pos="7200"/>
          <w:tab w:val="left" w:pos="7965"/>
          <w:tab w:val="right" w:pos="8306"/>
        </w:tabs>
        <w:rPr>
          <w:noProof/>
        </w:rPr>
      </w:pPr>
      <w:r w:rsidRPr="00E216C1">
        <w:rPr>
          <w:noProof/>
        </w:rPr>
        <w:t xml:space="preserve">                            </w:t>
      </w:r>
      <w:r w:rsidR="008A4278" w:rsidRPr="00E216C1">
        <w:rPr>
          <w:noProof/>
        </w:rPr>
        <w:drawing>
          <wp:inline distT="0" distB="0" distL="0" distR="0">
            <wp:extent cx="1112520" cy="854075"/>
            <wp:effectExtent l="0" t="0" r="0" b="0"/>
            <wp:docPr id="1" name="Εικόνα 1" descr="C:\Users\user\Downloads\Scan-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ownloads\Scan-1 (3).png"/>
                    <pic:cNvPicPr>
                      <a:picLocks noChangeAspect="1" noChangeArrowheads="1"/>
                    </pic:cNvPicPr>
                  </pic:nvPicPr>
                  <pic:blipFill>
                    <a:blip r:embed="rId9"/>
                    <a:srcRect/>
                    <a:stretch>
                      <a:fillRect/>
                    </a:stretch>
                  </pic:blipFill>
                  <pic:spPr bwMode="auto">
                    <a:xfrm>
                      <a:off x="0" y="0"/>
                      <a:ext cx="1112520" cy="854075"/>
                    </a:xfrm>
                    <a:prstGeom prst="rect">
                      <a:avLst/>
                    </a:prstGeom>
                    <a:noFill/>
                    <a:ln w="9525">
                      <a:noFill/>
                      <a:miter lim="800000"/>
                      <a:headEnd/>
                      <a:tailEnd/>
                    </a:ln>
                  </pic:spPr>
                </pic:pic>
              </a:graphicData>
            </a:graphic>
          </wp:inline>
        </w:drawing>
      </w:r>
      <w:r w:rsidRPr="00E216C1">
        <w:rPr>
          <w:noProof/>
        </w:rPr>
        <w:t xml:space="preserve">            </w:t>
      </w:r>
      <w:r w:rsidR="002B3BBD" w:rsidRPr="00E216C1">
        <w:rPr>
          <w:noProof/>
        </w:rPr>
        <w:t xml:space="preserve">    </w:t>
      </w:r>
      <w:r w:rsidR="00D66F27" w:rsidRPr="00E216C1">
        <w:rPr>
          <w:rFonts w:eastAsiaTheme="minorEastAsia"/>
        </w:rPr>
        <w:object w:dxaOrig="1695" w:dyaOrig="1800" w14:anchorId="0F818F35">
          <v:rect id="rectole0000000000" o:spid="_x0000_i1025" style="width:84.75pt;height:90pt" o:ole="" o:preferrelative="t" stroked="f">
            <v:imagedata r:id="rId10" o:title=""/>
          </v:rect>
          <o:OLEObject Type="Embed" ProgID="StaticMetafile" ShapeID="rectole0000000000" DrawAspect="Content" ObjectID="_1722502723" r:id="rId11"/>
        </w:object>
      </w:r>
      <w:r w:rsidR="002B3BBD" w:rsidRPr="00E216C1">
        <w:rPr>
          <w:noProof/>
        </w:rPr>
        <w:t xml:space="preserve"> </w:t>
      </w:r>
      <w:r w:rsidR="00D66F27" w:rsidRPr="00E216C1">
        <w:rPr>
          <w:noProof/>
        </w:rPr>
        <w:drawing>
          <wp:inline distT="0" distB="0" distL="0" distR="0" wp14:anchorId="6B047F50" wp14:editId="269511BB">
            <wp:extent cx="1639610" cy="1152000"/>
            <wp:effectExtent l="0" t="0" r="0" b="0"/>
            <wp:docPr id="2" name="Εικόνα 2" descr="C:\Users\manolis\Documents\ADVERTPLUS\SYNED\yporgafi dimpapageorg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lis\Documents\ADVERTPLUS\SYNED\yporgafi dimpapageorgio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9610" cy="1152000"/>
                    </a:xfrm>
                    <a:prstGeom prst="rect">
                      <a:avLst/>
                    </a:prstGeom>
                    <a:noFill/>
                    <a:ln>
                      <a:noFill/>
                    </a:ln>
                  </pic:spPr>
                </pic:pic>
              </a:graphicData>
            </a:graphic>
          </wp:inline>
        </w:drawing>
      </w:r>
    </w:p>
    <w:p w14:paraId="04D143AE" w14:textId="77777777" w:rsidR="00D66F27" w:rsidRPr="00E216C1" w:rsidRDefault="00D66F27" w:rsidP="00D66F27">
      <w:pPr>
        <w:tabs>
          <w:tab w:val="left" w:pos="720"/>
          <w:tab w:val="left" w:pos="1440"/>
          <w:tab w:val="left" w:pos="2160"/>
          <w:tab w:val="left" w:pos="2880"/>
          <w:tab w:val="left" w:pos="3600"/>
          <w:tab w:val="left" w:pos="4320"/>
          <w:tab w:val="left" w:pos="5040"/>
          <w:tab w:val="left" w:pos="5760"/>
          <w:tab w:val="left" w:pos="6480"/>
          <w:tab w:val="left" w:pos="7200"/>
          <w:tab w:val="left" w:pos="7965"/>
          <w:tab w:val="right" w:pos="8306"/>
        </w:tabs>
        <w:rPr>
          <w:noProof/>
        </w:rPr>
      </w:pPr>
    </w:p>
    <w:p w14:paraId="6B1E2447" w14:textId="77777777" w:rsidR="00B42797" w:rsidRPr="00E216C1" w:rsidRDefault="002B3BBD" w:rsidP="00D66F27">
      <w:pPr>
        <w:tabs>
          <w:tab w:val="left" w:pos="720"/>
          <w:tab w:val="left" w:pos="1440"/>
          <w:tab w:val="left" w:pos="2160"/>
          <w:tab w:val="left" w:pos="2880"/>
          <w:tab w:val="left" w:pos="3600"/>
          <w:tab w:val="left" w:pos="4320"/>
          <w:tab w:val="left" w:pos="5040"/>
          <w:tab w:val="left" w:pos="5760"/>
          <w:tab w:val="left" w:pos="6480"/>
          <w:tab w:val="left" w:pos="7200"/>
          <w:tab w:val="left" w:pos="7965"/>
          <w:tab w:val="right" w:pos="8306"/>
        </w:tabs>
        <w:rPr>
          <w:b/>
        </w:rPr>
      </w:pPr>
      <w:r w:rsidRPr="00E216C1">
        <w:rPr>
          <w:noProof/>
        </w:rPr>
        <w:t xml:space="preserve">            </w:t>
      </w:r>
      <w:r w:rsidR="008A4278" w:rsidRPr="00E216C1">
        <w:rPr>
          <w:b/>
        </w:rPr>
        <w:tab/>
      </w:r>
      <w:r w:rsidR="00D66F27" w:rsidRPr="00E216C1">
        <w:rPr>
          <w:b/>
        </w:rPr>
        <w:tab/>
      </w:r>
      <w:r w:rsidR="008A4278" w:rsidRPr="00E216C1">
        <w:rPr>
          <w:b/>
        </w:rPr>
        <w:tab/>
      </w:r>
      <w:r w:rsidR="0079769A" w:rsidRPr="00E216C1">
        <w:rPr>
          <w:b/>
        </w:rPr>
        <w:tab/>
      </w:r>
    </w:p>
    <w:p w14:paraId="7E62AF3A" w14:textId="77777777" w:rsidR="00B42797" w:rsidRPr="00E216C1" w:rsidRDefault="00B42797" w:rsidP="00B73E2E">
      <w:pPr>
        <w:tabs>
          <w:tab w:val="left" w:pos="720"/>
          <w:tab w:val="left" w:pos="1440"/>
          <w:tab w:val="left" w:pos="2160"/>
          <w:tab w:val="left" w:pos="2880"/>
          <w:tab w:val="left" w:pos="3600"/>
          <w:tab w:val="left" w:pos="4320"/>
          <w:tab w:val="left" w:pos="5040"/>
          <w:tab w:val="left" w:pos="5760"/>
          <w:tab w:val="left" w:pos="6480"/>
          <w:tab w:val="left" w:pos="7200"/>
          <w:tab w:val="right" w:pos="8306"/>
        </w:tabs>
        <w:rPr>
          <w:b/>
        </w:rPr>
      </w:pPr>
      <w:r w:rsidRPr="00E216C1">
        <w:rPr>
          <w:b/>
        </w:rPr>
        <w:t xml:space="preserve">                           Συμέλα Παπαδοπούλου                                        </w:t>
      </w:r>
      <w:r w:rsidR="00DC704B" w:rsidRPr="00E216C1">
        <w:rPr>
          <w:b/>
        </w:rPr>
        <w:t xml:space="preserve">Δημήτρης Παπαγεωργίου </w:t>
      </w:r>
      <w:r w:rsidR="002B3BBD" w:rsidRPr="00E216C1">
        <w:rPr>
          <w:b/>
        </w:rPr>
        <w:t xml:space="preserve">                                     </w:t>
      </w:r>
      <w:r w:rsidRPr="00E216C1">
        <w:rPr>
          <w:b/>
        </w:rPr>
        <w:t xml:space="preserve">                   </w:t>
      </w:r>
    </w:p>
    <w:p w14:paraId="2AE93297" w14:textId="77777777" w:rsidR="002B3BBD" w:rsidRPr="00E216C1" w:rsidRDefault="00B42797" w:rsidP="00B73E2E">
      <w:pPr>
        <w:tabs>
          <w:tab w:val="left" w:pos="720"/>
          <w:tab w:val="left" w:pos="1440"/>
          <w:tab w:val="left" w:pos="2160"/>
          <w:tab w:val="left" w:pos="2880"/>
          <w:tab w:val="left" w:pos="3600"/>
          <w:tab w:val="left" w:pos="4320"/>
          <w:tab w:val="left" w:pos="5040"/>
          <w:tab w:val="left" w:pos="5760"/>
          <w:tab w:val="left" w:pos="6480"/>
          <w:tab w:val="left" w:pos="7200"/>
          <w:tab w:val="right" w:pos="8306"/>
        </w:tabs>
        <w:rPr>
          <w:b/>
        </w:rPr>
      </w:pPr>
      <w:r w:rsidRPr="00E216C1">
        <w:rPr>
          <w:b/>
        </w:rPr>
        <w:t xml:space="preserve">                              </w:t>
      </w:r>
    </w:p>
    <w:p w14:paraId="4F46A1B2" w14:textId="77777777" w:rsidR="003F3DB2" w:rsidRPr="00E216C1" w:rsidRDefault="003F3DB2" w:rsidP="003F3DB2">
      <w:pPr>
        <w:tabs>
          <w:tab w:val="left" w:pos="720"/>
          <w:tab w:val="left" w:pos="1440"/>
          <w:tab w:val="left" w:pos="2160"/>
          <w:tab w:val="left" w:pos="2880"/>
          <w:tab w:val="left" w:pos="3600"/>
          <w:tab w:val="left" w:pos="4320"/>
          <w:tab w:val="left" w:pos="5040"/>
          <w:tab w:val="left" w:pos="5760"/>
          <w:tab w:val="left" w:pos="6480"/>
          <w:tab w:val="left" w:pos="7200"/>
          <w:tab w:val="right" w:pos="8306"/>
        </w:tabs>
        <w:rPr>
          <w:b/>
        </w:rPr>
      </w:pPr>
    </w:p>
    <w:p w14:paraId="63B61782" w14:textId="77777777" w:rsidR="003F3DB2" w:rsidRPr="00E216C1" w:rsidRDefault="003F3DB2" w:rsidP="003F3DB2">
      <w:pPr>
        <w:tabs>
          <w:tab w:val="left" w:pos="720"/>
          <w:tab w:val="left" w:pos="1440"/>
          <w:tab w:val="left" w:pos="2160"/>
          <w:tab w:val="left" w:pos="2880"/>
          <w:tab w:val="left" w:pos="3600"/>
          <w:tab w:val="left" w:pos="4320"/>
          <w:tab w:val="left" w:pos="5040"/>
          <w:tab w:val="left" w:pos="5760"/>
          <w:tab w:val="left" w:pos="6480"/>
          <w:tab w:val="left" w:pos="7200"/>
          <w:tab w:val="right" w:pos="8306"/>
        </w:tabs>
        <w:rPr>
          <w:color w:val="0D0D0D"/>
        </w:rPr>
      </w:pPr>
    </w:p>
    <w:sectPr w:rsidR="003F3DB2" w:rsidRPr="00E216C1" w:rsidSect="00734F56">
      <w:headerReference w:type="default" r:id="rId13"/>
      <w:footerReference w:type="default" r:id="rId14"/>
      <w:pgSz w:w="11906" w:h="16838"/>
      <w:pgMar w:top="720" w:right="720" w:bottom="720" w:left="720" w:header="284"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381FC" w14:textId="77777777" w:rsidR="00AD3751" w:rsidRDefault="00AD3751" w:rsidP="00F14800">
      <w:r>
        <w:separator/>
      </w:r>
    </w:p>
  </w:endnote>
  <w:endnote w:type="continuationSeparator" w:id="0">
    <w:p w14:paraId="3DBE5C31" w14:textId="77777777" w:rsidR="00AD3751" w:rsidRDefault="00AD3751" w:rsidP="00F1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Arial"/>
    <w:charset w:val="A1"/>
    <w:family w:val="swiss"/>
    <w:pitch w:val="variable"/>
    <w:sig w:usb0="00000001" w:usb1="4000205B" w:usb2="00000028"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B9928" w14:textId="77777777" w:rsidR="00165504" w:rsidRPr="00D86609" w:rsidRDefault="00165504" w:rsidP="00AD31AE">
    <w:pPr>
      <w:pStyle w:val="a4"/>
      <w:jc w:val="center"/>
      <w:rPr>
        <w:rFonts w:asciiTheme="minorHAnsi" w:hAnsiTheme="minorHAnsi"/>
      </w:rPr>
    </w:pPr>
    <w:r>
      <w:rPr>
        <w:rFonts w:asciiTheme="minorHAnsi" w:hAnsiTheme="minorHAnsi"/>
      </w:rPr>
      <w:t>Αλεξανδρουπόλεως 25, Αμπελόκηποι, τ.κ. 11527</w:t>
    </w:r>
    <w:r w:rsidRPr="00D86609">
      <w:rPr>
        <w:rFonts w:asciiTheme="minorHAnsi" w:hAnsiTheme="minorHAnsi"/>
      </w:rPr>
      <w:t xml:space="preserve">– ΤΗΛ. 2102776078 / </w:t>
    </w:r>
    <w:r w:rsidRPr="0062796E">
      <w:rPr>
        <w:rFonts w:ascii="Segoe UI" w:hAnsi="Segoe UI" w:cs="Segoe UI"/>
      </w:rPr>
      <w:t xml:space="preserve">6942701116 </w:t>
    </w:r>
    <w:r>
      <w:rPr>
        <w:rFonts w:ascii="Segoe UI" w:hAnsi="Segoe UI" w:cs="Segoe UI"/>
      </w:rPr>
      <w:t>/ 6971874319</w:t>
    </w:r>
  </w:p>
  <w:p w14:paraId="65CF8066" w14:textId="77777777" w:rsidR="00165504" w:rsidRPr="00072C80" w:rsidRDefault="00165504" w:rsidP="00AD31AE">
    <w:pPr>
      <w:pStyle w:val="a4"/>
      <w:jc w:val="center"/>
      <w:rPr>
        <w:rFonts w:asciiTheme="minorHAnsi" w:hAnsiTheme="minorHAnsi"/>
      </w:rPr>
    </w:pPr>
    <w:r w:rsidRPr="00D86609">
      <w:rPr>
        <w:rFonts w:asciiTheme="minorHAnsi" w:hAnsiTheme="minorHAnsi"/>
      </w:rPr>
      <w:t>Ε</w:t>
    </w:r>
    <w:r w:rsidRPr="00072C80">
      <w:rPr>
        <w:rFonts w:asciiTheme="minorHAnsi" w:hAnsiTheme="minorHAnsi"/>
      </w:rPr>
      <w:t>-</w:t>
    </w:r>
    <w:r w:rsidRPr="00D86609">
      <w:rPr>
        <w:rFonts w:asciiTheme="minorHAnsi" w:hAnsiTheme="minorHAnsi"/>
        <w:lang w:val="en-US"/>
      </w:rPr>
      <w:t>mail</w:t>
    </w:r>
    <w:r w:rsidRPr="00072C80">
      <w:rPr>
        <w:rFonts w:asciiTheme="minorHAnsi" w:hAnsiTheme="minorHAnsi"/>
      </w:rPr>
      <w:t xml:space="preserve"> : </w:t>
    </w:r>
    <w:hyperlink r:id="rId1" w:history="1">
      <w:r w:rsidRPr="00D86609">
        <w:rPr>
          <w:rStyle w:val="-"/>
          <w:rFonts w:asciiTheme="minorHAnsi" w:hAnsiTheme="minorHAnsi"/>
          <w:lang w:val="en-US"/>
        </w:rPr>
        <w:t>syned</w:t>
      </w:r>
      <w:r w:rsidRPr="00072C80">
        <w:rPr>
          <w:rStyle w:val="-"/>
          <w:rFonts w:asciiTheme="minorHAnsi" w:hAnsiTheme="minorHAnsi"/>
        </w:rPr>
        <w:t>.</w:t>
      </w:r>
      <w:r w:rsidRPr="00D86609">
        <w:rPr>
          <w:rStyle w:val="-"/>
          <w:rFonts w:asciiTheme="minorHAnsi" w:hAnsiTheme="minorHAnsi"/>
          <w:lang w:val="en-US"/>
        </w:rPr>
        <w:t>hellas</w:t>
      </w:r>
      <w:r w:rsidRPr="00072C80">
        <w:rPr>
          <w:rStyle w:val="-"/>
          <w:rFonts w:asciiTheme="minorHAnsi" w:hAnsiTheme="minorHAnsi"/>
        </w:rPr>
        <w:t>@</w:t>
      </w:r>
      <w:r w:rsidRPr="00D86609">
        <w:rPr>
          <w:rStyle w:val="-"/>
          <w:rFonts w:asciiTheme="minorHAnsi" w:hAnsiTheme="minorHAnsi"/>
          <w:lang w:val="en-US"/>
        </w:rPr>
        <w:t>gmail</w:t>
      </w:r>
      <w:r w:rsidRPr="00072C80">
        <w:rPr>
          <w:rStyle w:val="-"/>
          <w:rFonts w:asciiTheme="minorHAnsi" w:hAnsiTheme="minorHAnsi"/>
        </w:rPr>
        <w:t>.</w:t>
      </w:r>
      <w:r w:rsidRPr="00D86609">
        <w:rPr>
          <w:rStyle w:val="-"/>
          <w:rFonts w:asciiTheme="minorHAnsi" w:hAnsiTheme="minorHAnsi"/>
          <w:lang w:val="en-US"/>
        </w:rPr>
        <w:t>com</w:t>
      </w:r>
    </w:hyperlink>
    <w:r w:rsidRPr="00072C80">
      <w:rPr>
        <w:rFonts w:asciiTheme="minorHAnsi" w:hAnsiTheme="minorHAnsi"/>
      </w:rPr>
      <w:t xml:space="preserve"> – </w:t>
    </w:r>
    <w:r w:rsidRPr="00D86609">
      <w:rPr>
        <w:rFonts w:asciiTheme="minorHAnsi" w:hAnsiTheme="minorHAnsi"/>
        <w:lang w:val="en-US"/>
      </w:rPr>
      <w:t>Facebook</w:t>
    </w:r>
    <w:r w:rsidRPr="00072C80">
      <w:rPr>
        <w:rFonts w:asciiTheme="minorHAnsi" w:hAnsiTheme="minorHAnsi"/>
      </w:rPr>
      <w:t xml:space="preserve">: </w:t>
    </w:r>
    <w:r>
      <w:rPr>
        <w:rFonts w:asciiTheme="minorHAnsi" w:hAnsiTheme="minorHAnsi"/>
      </w:rPr>
      <w:t xml:space="preserve">Σύλλογος Διαβητικών Αθήνας </w:t>
    </w:r>
  </w:p>
  <w:p w14:paraId="647DC655" w14:textId="77777777" w:rsidR="00165504" w:rsidRPr="00072C80" w:rsidRDefault="00165504" w:rsidP="00AD31AE">
    <w:pPr>
      <w:pStyle w:val="a4"/>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E9FB1" w14:textId="77777777" w:rsidR="00AD3751" w:rsidRDefault="00AD3751" w:rsidP="00F14800">
      <w:r>
        <w:separator/>
      </w:r>
    </w:p>
  </w:footnote>
  <w:footnote w:type="continuationSeparator" w:id="0">
    <w:p w14:paraId="3FB129F5" w14:textId="77777777" w:rsidR="00AD3751" w:rsidRDefault="00AD3751" w:rsidP="00F1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FAF8" w14:textId="77777777" w:rsidR="00165504" w:rsidRDefault="00165504" w:rsidP="00D85FA1">
    <w:pPr>
      <w:tabs>
        <w:tab w:val="left" w:pos="2490"/>
        <w:tab w:val="center" w:pos="5032"/>
      </w:tabs>
      <w:rPr>
        <w:rFonts w:ascii="Open Sans" w:hAnsi="Open Sans" w:cs="Open Sans"/>
      </w:rPr>
    </w:pPr>
    <w:r>
      <w:rPr>
        <w:rFonts w:ascii="Open Sans" w:hAnsi="Open Sans" w:cs="Open Sans"/>
      </w:rPr>
      <w:tab/>
    </w:r>
    <w:r>
      <w:rPr>
        <w:rFonts w:ascii="Open Sans" w:hAnsi="Open Sans" w:cs="Open Sans"/>
      </w:rPr>
      <w:tab/>
    </w:r>
    <w:r>
      <w:rPr>
        <w:rFonts w:ascii="Open Sans" w:hAnsi="Open Sans" w:cs="Open Sans"/>
        <w:noProof/>
      </w:rPr>
      <w:drawing>
        <wp:inline distT="0" distB="0" distL="0" distR="0">
          <wp:extent cx="1076325" cy="107632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DA LOGO FINAL transparent background INTERN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8" cy="1076328"/>
                  </a:xfrm>
                  <a:prstGeom prst="rect">
                    <a:avLst/>
                  </a:prstGeom>
                </pic:spPr>
              </pic:pic>
            </a:graphicData>
          </a:graphic>
        </wp:inline>
      </w:drawing>
    </w:r>
  </w:p>
  <w:p w14:paraId="5B62BB42" w14:textId="77777777" w:rsidR="00165504" w:rsidRDefault="00165504" w:rsidP="00111239">
    <w:pPr>
      <w:jc w:val="center"/>
      <w:rPr>
        <w:rFonts w:ascii="Open Sans" w:hAnsi="Open Sans" w:cs="Open Sans"/>
      </w:rPr>
    </w:pPr>
  </w:p>
  <w:p w14:paraId="75B6B188" w14:textId="77777777" w:rsidR="00165504" w:rsidRDefault="00165504" w:rsidP="00690758">
    <w:pPr>
      <w:jc w:val="center"/>
    </w:pPr>
    <w:r w:rsidRPr="00690758">
      <w:rPr>
        <w:rFonts w:ascii="Open Sans" w:hAnsi="Open Sans" w:cs="Open Sans"/>
        <w:b/>
        <w:color w:val="005392"/>
        <w:sz w:val="22"/>
        <w:szCs w:val="22"/>
      </w:rPr>
      <w:t>ΣΥΛΛΟΓΟΣ ΔΙΑΒΗΤΙΚΩΝ ΑΘΗΝΑΣ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A256A"/>
    <w:multiLevelType w:val="hybridMultilevel"/>
    <w:tmpl w:val="ECFAC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7C643A1"/>
    <w:multiLevelType w:val="hybridMultilevel"/>
    <w:tmpl w:val="901029B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4D67287D"/>
    <w:multiLevelType w:val="hybridMultilevel"/>
    <w:tmpl w:val="0D54C6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D740569"/>
    <w:multiLevelType w:val="multilevel"/>
    <w:tmpl w:val="9892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C0CB6"/>
    <w:multiLevelType w:val="hybridMultilevel"/>
    <w:tmpl w:val="B05AE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63487D"/>
    <w:multiLevelType w:val="hybridMultilevel"/>
    <w:tmpl w:val="CB58915E"/>
    <w:lvl w:ilvl="0" w:tplc="A760796C">
      <w:start w:val="1"/>
      <w:numFmt w:val="decimal"/>
      <w:lvlText w:val="%1."/>
      <w:lvlJc w:val="left"/>
      <w:pPr>
        <w:ind w:left="720" w:hanging="360"/>
      </w:pPr>
      <w:rPr>
        <w:rFonts w:ascii="Times New Roman" w:hAnsi="Times New Roman"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DB"/>
    <w:rsid w:val="0000663E"/>
    <w:rsid w:val="00012B1F"/>
    <w:rsid w:val="00014751"/>
    <w:rsid w:val="00023BA2"/>
    <w:rsid w:val="000261B5"/>
    <w:rsid w:val="00041117"/>
    <w:rsid w:val="000435EE"/>
    <w:rsid w:val="00045361"/>
    <w:rsid w:val="0005108D"/>
    <w:rsid w:val="00057C03"/>
    <w:rsid w:val="00065A80"/>
    <w:rsid w:val="000705DE"/>
    <w:rsid w:val="00072C80"/>
    <w:rsid w:val="000746EB"/>
    <w:rsid w:val="000947E9"/>
    <w:rsid w:val="00095F61"/>
    <w:rsid w:val="000A1144"/>
    <w:rsid w:val="000A1704"/>
    <w:rsid w:val="000A25B5"/>
    <w:rsid w:val="000A2FB0"/>
    <w:rsid w:val="000B21FF"/>
    <w:rsid w:val="000B3A19"/>
    <w:rsid w:val="000B4997"/>
    <w:rsid w:val="000B547D"/>
    <w:rsid w:val="000C292B"/>
    <w:rsid w:val="000C3C0E"/>
    <w:rsid w:val="000D1F67"/>
    <w:rsid w:val="000D3B0D"/>
    <w:rsid w:val="000D589D"/>
    <w:rsid w:val="000D7A2B"/>
    <w:rsid w:val="000F6CAA"/>
    <w:rsid w:val="00111239"/>
    <w:rsid w:val="00111644"/>
    <w:rsid w:val="00111749"/>
    <w:rsid w:val="001171F8"/>
    <w:rsid w:val="00124EFB"/>
    <w:rsid w:val="00132109"/>
    <w:rsid w:val="00133ECA"/>
    <w:rsid w:val="001455D6"/>
    <w:rsid w:val="001642F1"/>
    <w:rsid w:val="00165504"/>
    <w:rsid w:val="00167FD2"/>
    <w:rsid w:val="0017281A"/>
    <w:rsid w:val="00180A0F"/>
    <w:rsid w:val="00185FC1"/>
    <w:rsid w:val="001928BB"/>
    <w:rsid w:val="001A14CB"/>
    <w:rsid w:val="001A2001"/>
    <w:rsid w:val="001A28E0"/>
    <w:rsid w:val="001A621E"/>
    <w:rsid w:val="001A6BB5"/>
    <w:rsid w:val="001B6305"/>
    <w:rsid w:val="001B662C"/>
    <w:rsid w:val="001B7956"/>
    <w:rsid w:val="001D1C9F"/>
    <w:rsid w:val="001D4729"/>
    <w:rsid w:val="001E07C9"/>
    <w:rsid w:val="001E1E3F"/>
    <w:rsid w:val="001E321E"/>
    <w:rsid w:val="001E6257"/>
    <w:rsid w:val="001F3DBD"/>
    <w:rsid w:val="00212494"/>
    <w:rsid w:val="00212AB0"/>
    <w:rsid w:val="0021322E"/>
    <w:rsid w:val="002147A2"/>
    <w:rsid w:val="00224EE3"/>
    <w:rsid w:val="00226C16"/>
    <w:rsid w:val="0024201A"/>
    <w:rsid w:val="0024243C"/>
    <w:rsid w:val="0024384D"/>
    <w:rsid w:val="00253944"/>
    <w:rsid w:val="00254B61"/>
    <w:rsid w:val="00257EED"/>
    <w:rsid w:val="00266D78"/>
    <w:rsid w:val="00267722"/>
    <w:rsid w:val="0028750F"/>
    <w:rsid w:val="00291A5D"/>
    <w:rsid w:val="00295754"/>
    <w:rsid w:val="002A23F5"/>
    <w:rsid w:val="002A4DC6"/>
    <w:rsid w:val="002A4F23"/>
    <w:rsid w:val="002B0F75"/>
    <w:rsid w:val="002B3BBD"/>
    <w:rsid w:val="002B3DF0"/>
    <w:rsid w:val="002B4DE0"/>
    <w:rsid w:val="002B4E28"/>
    <w:rsid w:val="002B4F65"/>
    <w:rsid w:val="002C17E7"/>
    <w:rsid w:val="002C1C6E"/>
    <w:rsid w:val="002C22EE"/>
    <w:rsid w:val="002C33AC"/>
    <w:rsid w:val="002C4C72"/>
    <w:rsid w:val="002D0300"/>
    <w:rsid w:val="002E00DA"/>
    <w:rsid w:val="002E1D7A"/>
    <w:rsid w:val="002E2C0E"/>
    <w:rsid w:val="002E2D21"/>
    <w:rsid w:val="002E7CA2"/>
    <w:rsid w:val="00300D5F"/>
    <w:rsid w:val="0031402A"/>
    <w:rsid w:val="00316E32"/>
    <w:rsid w:val="00321F4A"/>
    <w:rsid w:val="00322B75"/>
    <w:rsid w:val="00322C80"/>
    <w:rsid w:val="0032752E"/>
    <w:rsid w:val="003311A8"/>
    <w:rsid w:val="003357E5"/>
    <w:rsid w:val="0033583D"/>
    <w:rsid w:val="0034767D"/>
    <w:rsid w:val="00372977"/>
    <w:rsid w:val="00387539"/>
    <w:rsid w:val="0039178E"/>
    <w:rsid w:val="00394081"/>
    <w:rsid w:val="003949D8"/>
    <w:rsid w:val="0039592A"/>
    <w:rsid w:val="00395FEB"/>
    <w:rsid w:val="003A2B8E"/>
    <w:rsid w:val="003A619A"/>
    <w:rsid w:val="003A6A32"/>
    <w:rsid w:val="003B0B1A"/>
    <w:rsid w:val="003C784B"/>
    <w:rsid w:val="003D3C4F"/>
    <w:rsid w:val="003D60CE"/>
    <w:rsid w:val="003E04E5"/>
    <w:rsid w:val="003E6649"/>
    <w:rsid w:val="003F015A"/>
    <w:rsid w:val="003F01EB"/>
    <w:rsid w:val="003F3DB2"/>
    <w:rsid w:val="00402C18"/>
    <w:rsid w:val="00410722"/>
    <w:rsid w:val="00411ED9"/>
    <w:rsid w:val="00421415"/>
    <w:rsid w:val="0042215A"/>
    <w:rsid w:val="004332FB"/>
    <w:rsid w:val="00440778"/>
    <w:rsid w:val="00440F7A"/>
    <w:rsid w:val="00450348"/>
    <w:rsid w:val="00452880"/>
    <w:rsid w:val="00452DA7"/>
    <w:rsid w:val="0046091A"/>
    <w:rsid w:val="004722DE"/>
    <w:rsid w:val="004764F8"/>
    <w:rsid w:val="0049306A"/>
    <w:rsid w:val="00496763"/>
    <w:rsid w:val="004A1450"/>
    <w:rsid w:val="004C18DE"/>
    <w:rsid w:val="004C2B6C"/>
    <w:rsid w:val="004C30A0"/>
    <w:rsid w:val="004C51F7"/>
    <w:rsid w:val="004C6772"/>
    <w:rsid w:val="004E52F8"/>
    <w:rsid w:val="004E6297"/>
    <w:rsid w:val="004F0189"/>
    <w:rsid w:val="004F032F"/>
    <w:rsid w:val="004F1485"/>
    <w:rsid w:val="004F333B"/>
    <w:rsid w:val="004F4BF6"/>
    <w:rsid w:val="00501038"/>
    <w:rsid w:val="005023FD"/>
    <w:rsid w:val="00504763"/>
    <w:rsid w:val="00505A53"/>
    <w:rsid w:val="00506C32"/>
    <w:rsid w:val="005127E7"/>
    <w:rsid w:val="00516748"/>
    <w:rsid w:val="00516C91"/>
    <w:rsid w:val="00524031"/>
    <w:rsid w:val="005277A4"/>
    <w:rsid w:val="005312C8"/>
    <w:rsid w:val="0053148D"/>
    <w:rsid w:val="005467B2"/>
    <w:rsid w:val="005525B5"/>
    <w:rsid w:val="005547C4"/>
    <w:rsid w:val="00574276"/>
    <w:rsid w:val="005752D9"/>
    <w:rsid w:val="00582882"/>
    <w:rsid w:val="0058610A"/>
    <w:rsid w:val="005A5B13"/>
    <w:rsid w:val="005B3554"/>
    <w:rsid w:val="005B6861"/>
    <w:rsid w:val="005C1DDB"/>
    <w:rsid w:val="005C5383"/>
    <w:rsid w:val="005C605A"/>
    <w:rsid w:val="005D2AF5"/>
    <w:rsid w:val="005D3611"/>
    <w:rsid w:val="005D4B7B"/>
    <w:rsid w:val="005F17DB"/>
    <w:rsid w:val="005F1E20"/>
    <w:rsid w:val="005F43B9"/>
    <w:rsid w:val="005F572C"/>
    <w:rsid w:val="00600225"/>
    <w:rsid w:val="0060102D"/>
    <w:rsid w:val="00604F86"/>
    <w:rsid w:val="0060647B"/>
    <w:rsid w:val="00613206"/>
    <w:rsid w:val="0062035D"/>
    <w:rsid w:val="00620AB9"/>
    <w:rsid w:val="00626EC0"/>
    <w:rsid w:val="00632A0F"/>
    <w:rsid w:val="00632BC8"/>
    <w:rsid w:val="006337FF"/>
    <w:rsid w:val="006359FF"/>
    <w:rsid w:val="00640591"/>
    <w:rsid w:val="006540A0"/>
    <w:rsid w:val="006543F3"/>
    <w:rsid w:val="00655850"/>
    <w:rsid w:val="00655FBA"/>
    <w:rsid w:val="006646D2"/>
    <w:rsid w:val="0067089B"/>
    <w:rsid w:val="00680867"/>
    <w:rsid w:val="00685A60"/>
    <w:rsid w:val="00690758"/>
    <w:rsid w:val="006937E0"/>
    <w:rsid w:val="006A01B5"/>
    <w:rsid w:val="006A087A"/>
    <w:rsid w:val="006B2B41"/>
    <w:rsid w:val="006B3518"/>
    <w:rsid w:val="006C4A1E"/>
    <w:rsid w:val="006C5731"/>
    <w:rsid w:val="006D0FBB"/>
    <w:rsid w:val="006D3FC3"/>
    <w:rsid w:val="006D5538"/>
    <w:rsid w:val="006E344A"/>
    <w:rsid w:val="006E79CE"/>
    <w:rsid w:val="006F0FF2"/>
    <w:rsid w:val="006F13C8"/>
    <w:rsid w:val="006F2422"/>
    <w:rsid w:val="006F2773"/>
    <w:rsid w:val="006F4DAA"/>
    <w:rsid w:val="00702876"/>
    <w:rsid w:val="007058FD"/>
    <w:rsid w:val="007161FA"/>
    <w:rsid w:val="007171A0"/>
    <w:rsid w:val="0073186F"/>
    <w:rsid w:val="00734F56"/>
    <w:rsid w:val="00750EA4"/>
    <w:rsid w:val="00752F7A"/>
    <w:rsid w:val="00753CD7"/>
    <w:rsid w:val="00761B7E"/>
    <w:rsid w:val="007676B7"/>
    <w:rsid w:val="00791C2C"/>
    <w:rsid w:val="0079769A"/>
    <w:rsid w:val="007B1DE0"/>
    <w:rsid w:val="007B468B"/>
    <w:rsid w:val="007D23FF"/>
    <w:rsid w:val="007F2D94"/>
    <w:rsid w:val="007F730F"/>
    <w:rsid w:val="00802B12"/>
    <w:rsid w:val="00805176"/>
    <w:rsid w:val="00807378"/>
    <w:rsid w:val="008118F2"/>
    <w:rsid w:val="0081580A"/>
    <w:rsid w:val="008250CB"/>
    <w:rsid w:val="0083702F"/>
    <w:rsid w:val="00840EC2"/>
    <w:rsid w:val="008410EC"/>
    <w:rsid w:val="008506E1"/>
    <w:rsid w:val="00854421"/>
    <w:rsid w:val="008634C7"/>
    <w:rsid w:val="0086374C"/>
    <w:rsid w:val="00864D66"/>
    <w:rsid w:val="00874103"/>
    <w:rsid w:val="00877C8D"/>
    <w:rsid w:val="00877FBB"/>
    <w:rsid w:val="00894489"/>
    <w:rsid w:val="00897E71"/>
    <w:rsid w:val="008A0E4B"/>
    <w:rsid w:val="008A41DD"/>
    <w:rsid w:val="008A4278"/>
    <w:rsid w:val="008A71FA"/>
    <w:rsid w:val="008B294C"/>
    <w:rsid w:val="008B5049"/>
    <w:rsid w:val="008B6953"/>
    <w:rsid w:val="008B6ACE"/>
    <w:rsid w:val="008B6E43"/>
    <w:rsid w:val="008B7B9E"/>
    <w:rsid w:val="008C3A61"/>
    <w:rsid w:val="008D6451"/>
    <w:rsid w:val="008E72DF"/>
    <w:rsid w:val="008F6CE6"/>
    <w:rsid w:val="00900A7E"/>
    <w:rsid w:val="00904D48"/>
    <w:rsid w:val="00914DDF"/>
    <w:rsid w:val="00917653"/>
    <w:rsid w:val="0092411F"/>
    <w:rsid w:val="0092559C"/>
    <w:rsid w:val="009328CF"/>
    <w:rsid w:val="00932DF0"/>
    <w:rsid w:val="00933079"/>
    <w:rsid w:val="00933601"/>
    <w:rsid w:val="00941841"/>
    <w:rsid w:val="009436A7"/>
    <w:rsid w:val="00957900"/>
    <w:rsid w:val="009621B4"/>
    <w:rsid w:val="0097084F"/>
    <w:rsid w:val="00981EDA"/>
    <w:rsid w:val="009B321F"/>
    <w:rsid w:val="009C2660"/>
    <w:rsid w:val="009C698E"/>
    <w:rsid w:val="009C6FD9"/>
    <w:rsid w:val="009D0B0C"/>
    <w:rsid w:val="009E1A55"/>
    <w:rsid w:val="009E52EF"/>
    <w:rsid w:val="009E64EE"/>
    <w:rsid w:val="009E6A59"/>
    <w:rsid w:val="009F135C"/>
    <w:rsid w:val="009F2758"/>
    <w:rsid w:val="00A02685"/>
    <w:rsid w:val="00A07131"/>
    <w:rsid w:val="00A071E8"/>
    <w:rsid w:val="00A11F58"/>
    <w:rsid w:val="00A12513"/>
    <w:rsid w:val="00A25BC3"/>
    <w:rsid w:val="00A406F3"/>
    <w:rsid w:val="00A42D18"/>
    <w:rsid w:val="00A55A36"/>
    <w:rsid w:val="00A57258"/>
    <w:rsid w:val="00A57B61"/>
    <w:rsid w:val="00A65CC6"/>
    <w:rsid w:val="00A71FE8"/>
    <w:rsid w:val="00A747AA"/>
    <w:rsid w:val="00A77231"/>
    <w:rsid w:val="00A85D00"/>
    <w:rsid w:val="00A932A4"/>
    <w:rsid w:val="00A9559A"/>
    <w:rsid w:val="00A95C9B"/>
    <w:rsid w:val="00AA7064"/>
    <w:rsid w:val="00AB0133"/>
    <w:rsid w:val="00AB13BD"/>
    <w:rsid w:val="00AC63BA"/>
    <w:rsid w:val="00AC7061"/>
    <w:rsid w:val="00AD31AE"/>
    <w:rsid w:val="00AD3751"/>
    <w:rsid w:val="00AE084D"/>
    <w:rsid w:val="00AE0E33"/>
    <w:rsid w:val="00AF1B5C"/>
    <w:rsid w:val="00AF2C6B"/>
    <w:rsid w:val="00B0152B"/>
    <w:rsid w:val="00B07CF8"/>
    <w:rsid w:val="00B102E0"/>
    <w:rsid w:val="00B26550"/>
    <w:rsid w:val="00B32D11"/>
    <w:rsid w:val="00B336EA"/>
    <w:rsid w:val="00B410F1"/>
    <w:rsid w:val="00B42797"/>
    <w:rsid w:val="00B42CCB"/>
    <w:rsid w:val="00B4635E"/>
    <w:rsid w:val="00B53417"/>
    <w:rsid w:val="00B5546A"/>
    <w:rsid w:val="00B55FED"/>
    <w:rsid w:val="00B573A3"/>
    <w:rsid w:val="00B57C39"/>
    <w:rsid w:val="00B61E20"/>
    <w:rsid w:val="00B667D8"/>
    <w:rsid w:val="00B7170C"/>
    <w:rsid w:val="00B7371D"/>
    <w:rsid w:val="00B73E2E"/>
    <w:rsid w:val="00B73F90"/>
    <w:rsid w:val="00B923E5"/>
    <w:rsid w:val="00B940B4"/>
    <w:rsid w:val="00B96EA1"/>
    <w:rsid w:val="00BA0513"/>
    <w:rsid w:val="00BA28FB"/>
    <w:rsid w:val="00BA7A88"/>
    <w:rsid w:val="00BC102A"/>
    <w:rsid w:val="00BC2357"/>
    <w:rsid w:val="00BC6F18"/>
    <w:rsid w:val="00BD0281"/>
    <w:rsid w:val="00BD47E5"/>
    <w:rsid w:val="00BD6E7A"/>
    <w:rsid w:val="00BF027D"/>
    <w:rsid w:val="00BF4D29"/>
    <w:rsid w:val="00C008EB"/>
    <w:rsid w:val="00C02436"/>
    <w:rsid w:val="00C127AA"/>
    <w:rsid w:val="00C20F78"/>
    <w:rsid w:val="00C213AF"/>
    <w:rsid w:val="00C26DA9"/>
    <w:rsid w:val="00C3390A"/>
    <w:rsid w:val="00C347D7"/>
    <w:rsid w:val="00C35AAB"/>
    <w:rsid w:val="00C365F3"/>
    <w:rsid w:val="00C36A0E"/>
    <w:rsid w:val="00C4448B"/>
    <w:rsid w:val="00C507A4"/>
    <w:rsid w:val="00C5405A"/>
    <w:rsid w:val="00C63EE5"/>
    <w:rsid w:val="00C6672F"/>
    <w:rsid w:val="00C76AA7"/>
    <w:rsid w:val="00C91267"/>
    <w:rsid w:val="00C91E29"/>
    <w:rsid w:val="00CD74D7"/>
    <w:rsid w:val="00CD7C62"/>
    <w:rsid w:val="00CE6959"/>
    <w:rsid w:val="00D139FA"/>
    <w:rsid w:val="00D169C8"/>
    <w:rsid w:val="00D17841"/>
    <w:rsid w:val="00D2065E"/>
    <w:rsid w:val="00D23B61"/>
    <w:rsid w:val="00D241DB"/>
    <w:rsid w:val="00D243BA"/>
    <w:rsid w:val="00D3395E"/>
    <w:rsid w:val="00D3768D"/>
    <w:rsid w:val="00D41252"/>
    <w:rsid w:val="00D50F1F"/>
    <w:rsid w:val="00D610CE"/>
    <w:rsid w:val="00D66F27"/>
    <w:rsid w:val="00D750A3"/>
    <w:rsid w:val="00D760F9"/>
    <w:rsid w:val="00D80107"/>
    <w:rsid w:val="00D85FA1"/>
    <w:rsid w:val="00D86609"/>
    <w:rsid w:val="00D87AA1"/>
    <w:rsid w:val="00D92312"/>
    <w:rsid w:val="00D92F9B"/>
    <w:rsid w:val="00DA17AF"/>
    <w:rsid w:val="00DA3F01"/>
    <w:rsid w:val="00DA5698"/>
    <w:rsid w:val="00DA5C2E"/>
    <w:rsid w:val="00DB1B80"/>
    <w:rsid w:val="00DB60FD"/>
    <w:rsid w:val="00DC544D"/>
    <w:rsid w:val="00DC704B"/>
    <w:rsid w:val="00DE21FE"/>
    <w:rsid w:val="00DE3A9C"/>
    <w:rsid w:val="00DF08E5"/>
    <w:rsid w:val="00DF3754"/>
    <w:rsid w:val="00DF76C3"/>
    <w:rsid w:val="00E028E9"/>
    <w:rsid w:val="00E070A8"/>
    <w:rsid w:val="00E07675"/>
    <w:rsid w:val="00E2117E"/>
    <w:rsid w:val="00E216C1"/>
    <w:rsid w:val="00E3179B"/>
    <w:rsid w:val="00E328E2"/>
    <w:rsid w:val="00E33279"/>
    <w:rsid w:val="00E46A03"/>
    <w:rsid w:val="00E47EF6"/>
    <w:rsid w:val="00E51B46"/>
    <w:rsid w:val="00E55FB6"/>
    <w:rsid w:val="00E64FA1"/>
    <w:rsid w:val="00E863FB"/>
    <w:rsid w:val="00E940AA"/>
    <w:rsid w:val="00E954C3"/>
    <w:rsid w:val="00E9638B"/>
    <w:rsid w:val="00E96AFD"/>
    <w:rsid w:val="00EA3198"/>
    <w:rsid w:val="00EA593A"/>
    <w:rsid w:val="00EA6393"/>
    <w:rsid w:val="00EE3D13"/>
    <w:rsid w:val="00EE5C6A"/>
    <w:rsid w:val="00EF11A8"/>
    <w:rsid w:val="00F00B2F"/>
    <w:rsid w:val="00F01F0B"/>
    <w:rsid w:val="00F02037"/>
    <w:rsid w:val="00F1280E"/>
    <w:rsid w:val="00F1351D"/>
    <w:rsid w:val="00F14148"/>
    <w:rsid w:val="00F14800"/>
    <w:rsid w:val="00F16D1F"/>
    <w:rsid w:val="00F22E57"/>
    <w:rsid w:val="00F27E47"/>
    <w:rsid w:val="00F33E7A"/>
    <w:rsid w:val="00F36173"/>
    <w:rsid w:val="00F42759"/>
    <w:rsid w:val="00F4424D"/>
    <w:rsid w:val="00F51BF3"/>
    <w:rsid w:val="00F57EF5"/>
    <w:rsid w:val="00F6002B"/>
    <w:rsid w:val="00F62F54"/>
    <w:rsid w:val="00F72490"/>
    <w:rsid w:val="00F7596B"/>
    <w:rsid w:val="00F8065C"/>
    <w:rsid w:val="00F81792"/>
    <w:rsid w:val="00FB346D"/>
    <w:rsid w:val="00FC31F7"/>
    <w:rsid w:val="00FC5FB2"/>
    <w:rsid w:val="00FC6B85"/>
    <w:rsid w:val="00FD2A71"/>
    <w:rsid w:val="00FD38D9"/>
    <w:rsid w:val="00FD6B09"/>
    <w:rsid w:val="00FE0C7D"/>
    <w:rsid w:val="00FF0DED"/>
    <w:rsid w:val="00FF0E75"/>
    <w:rsid w:val="00FF1713"/>
    <w:rsid w:val="00FF70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A7BC4"/>
  <w15:docId w15:val="{3BDC46E7-8583-465A-BBD4-22AA2EE1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B2"/>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FD2A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BA051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Char"/>
    <w:uiPriority w:val="9"/>
    <w:qFormat/>
    <w:rsid w:val="00C76AA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800"/>
    <w:pPr>
      <w:tabs>
        <w:tab w:val="center" w:pos="4153"/>
        <w:tab w:val="right" w:pos="8306"/>
      </w:tabs>
    </w:pPr>
  </w:style>
  <w:style w:type="character" w:customStyle="1" w:styleId="Char">
    <w:name w:val="Κεφαλίδα Char"/>
    <w:basedOn w:val="a0"/>
    <w:link w:val="a3"/>
    <w:uiPriority w:val="99"/>
    <w:rsid w:val="00F14800"/>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F14800"/>
    <w:pPr>
      <w:tabs>
        <w:tab w:val="center" w:pos="4153"/>
        <w:tab w:val="right" w:pos="8306"/>
      </w:tabs>
    </w:pPr>
  </w:style>
  <w:style w:type="character" w:customStyle="1" w:styleId="Char0">
    <w:name w:val="Υποσέλιδο Char"/>
    <w:basedOn w:val="a0"/>
    <w:link w:val="a4"/>
    <w:uiPriority w:val="99"/>
    <w:rsid w:val="00F14800"/>
    <w:rPr>
      <w:rFonts w:ascii="Times New Roman" w:eastAsia="Times New Roman" w:hAnsi="Times New Roman" w:cs="Times New Roman"/>
      <w:sz w:val="24"/>
      <w:szCs w:val="24"/>
      <w:lang w:eastAsia="el-GR"/>
    </w:rPr>
  </w:style>
  <w:style w:type="character" w:styleId="-">
    <w:name w:val="Hyperlink"/>
    <w:uiPriority w:val="99"/>
    <w:unhideWhenUsed/>
    <w:rsid w:val="00D86609"/>
    <w:rPr>
      <w:color w:val="0000FF"/>
      <w:u w:val="single"/>
    </w:rPr>
  </w:style>
  <w:style w:type="paragraph" w:styleId="a5">
    <w:name w:val="Balloon Text"/>
    <w:basedOn w:val="a"/>
    <w:link w:val="Char1"/>
    <w:uiPriority w:val="99"/>
    <w:semiHidden/>
    <w:unhideWhenUsed/>
    <w:rsid w:val="006B3518"/>
    <w:rPr>
      <w:rFonts w:ascii="Tahoma" w:hAnsi="Tahoma" w:cs="Tahoma"/>
      <w:sz w:val="16"/>
      <w:szCs w:val="16"/>
    </w:rPr>
  </w:style>
  <w:style w:type="character" w:customStyle="1" w:styleId="Char1">
    <w:name w:val="Κείμενο πλαισίου Char"/>
    <w:basedOn w:val="a0"/>
    <w:link w:val="a5"/>
    <w:uiPriority w:val="99"/>
    <w:semiHidden/>
    <w:rsid w:val="006B3518"/>
    <w:rPr>
      <w:rFonts w:ascii="Tahoma" w:eastAsia="Times New Roman" w:hAnsi="Tahoma" w:cs="Tahoma"/>
      <w:sz w:val="16"/>
      <w:szCs w:val="16"/>
      <w:lang w:eastAsia="el-GR"/>
    </w:rPr>
  </w:style>
  <w:style w:type="paragraph" w:styleId="a6">
    <w:name w:val="No Spacing"/>
    <w:uiPriority w:val="1"/>
    <w:qFormat/>
    <w:rsid w:val="00185FC1"/>
    <w:pPr>
      <w:spacing w:after="0" w:line="240" w:lineRule="auto"/>
    </w:pPr>
  </w:style>
  <w:style w:type="paragraph" w:styleId="Web">
    <w:name w:val="Normal (Web)"/>
    <w:basedOn w:val="a"/>
    <w:uiPriority w:val="99"/>
    <w:unhideWhenUsed/>
    <w:rsid w:val="00185FC1"/>
    <w:pPr>
      <w:spacing w:before="100" w:beforeAutospacing="1" w:after="100" w:afterAutospacing="1"/>
    </w:pPr>
  </w:style>
  <w:style w:type="character" w:styleId="a7">
    <w:name w:val="Strong"/>
    <w:basedOn w:val="a0"/>
    <w:uiPriority w:val="22"/>
    <w:qFormat/>
    <w:rsid w:val="008B7B9E"/>
    <w:rPr>
      <w:b/>
      <w:bCs/>
    </w:rPr>
  </w:style>
  <w:style w:type="character" w:styleId="a8">
    <w:name w:val="annotation reference"/>
    <w:basedOn w:val="a0"/>
    <w:uiPriority w:val="99"/>
    <w:semiHidden/>
    <w:unhideWhenUsed/>
    <w:rsid w:val="001642F1"/>
    <w:rPr>
      <w:sz w:val="16"/>
      <w:szCs w:val="16"/>
    </w:rPr>
  </w:style>
  <w:style w:type="paragraph" w:styleId="a9">
    <w:name w:val="annotation text"/>
    <w:basedOn w:val="a"/>
    <w:link w:val="Char2"/>
    <w:uiPriority w:val="99"/>
    <w:semiHidden/>
    <w:unhideWhenUsed/>
    <w:rsid w:val="001642F1"/>
    <w:pPr>
      <w:spacing w:after="200"/>
    </w:pPr>
    <w:rPr>
      <w:rFonts w:asciiTheme="minorHAnsi" w:eastAsiaTheme="minorHAnsi" w:hAnsiTheme="minorHAnsi" w:cstheme="minorBidi"/>
      <w:sz w:val="20"/>
      <w:szCs w:val="20"/>
      <w:lang w:eastAsia="en-US"/>
    </w:rPr>
  </w:style>
  <w:style w:type="character" w:customStyle="1" w:styleId="Char2">
    <w:name w:val="Κείμενο σχολίου Char"/>
    <w:basedOn w:val="a0"/>
    <w:link w:val="a9"/>
    <w:uiPriority w:val="99"/>
    <w:semiHidden/>
    <w:rsid w:val="001642F1"/>
    <w:rPr>
      <w:sz w:val="20"/>
      <w:szCs w:val="20"/>
    </w:rPr>
  </w:style>
  <w:style w:type="paragraph" w:styleId="aa">
    <w:name w:val="List Paragraph"/>
    <w:basedOn w:val="a"/>
    <w:uiPriority w:val="34"/>
    <w:qFormat/>
    <w:rsid w:val="00321F4A"/>
    <w:pPr>
      <w:ind w:left="720"/>
      <w:contextualSpacing/>
    </w:pPr>
  </w:style>
  <w:style w:type="character" w:customStyle="1" w:styleId="4Char">
    <w:name w:val="Επικεφαλίδα 4 Char"/>
    <w:basedOn w:val="a0"/>
    <w:link w:val="4"/>
    <w:uiPriority w:val="9"/>
    <w:rsid w:val="00C76AA7"/>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semiHidden/>
    <w:rsid w:val="00FD2A71"/>
    <w:rPr>
      <w:rFonts w:asciiTheme="majorHAnsi" w:eastAsiaTheme="majorEastAsia" w:hAnsiTheme="majorHAnsi" w:cstheme="majorBidi"/>
      <w:color w:val="2E74B5" w:themeColor="accent1" w:themeShade="BF"/>
      <w:sz w:val="26"/>
      <w:szCs w:val="26"/>
      <w:lang w:eastAsia="el-GR"/>
    </w:rPr>
  </w:style>
  <w:style w:type="character" w:customStyle="1" w:styleId="f7rl1if4">
    <w:name w:val="f7rl1if4"/>
    <w:basedOn w:val="a0"/>
    <w:rsid w:val="007058FD"/>
  </w:style>
  <w:style w:type="character" w:customStyle="1" w:styleId="3Char">
    <w:name w:val="Επικεφαλίδα 3 Char"/>
    <w:basedOn w:val="a0"/>
    <w:link w:val="3"/>
    <w:uiPriority w:val="9"/>
    <w:semiHidden/>
    <w:rsid w:val="00BA0513"/>
    <w:rPr>
      <w:rFonts w:asciiTheme="majorHAnsi" w:eastAsiaTheme="majorEastAsia" w:hAnsiTheme="majorHAnsi" w:cstheme="majorBidi"/>
      <w:color w:val="1F4D78" w:themeColor="accent1" w:themeShade="7F"/>
      <w:sz w:val="24"/>
      <w:szCs w:val="24"/>
      <w:lang w:eastAsia="el-GR"/>
    </w:rPr>
  </w:style>
  <w:style w:type="character" w:customStyle="1" w:styleId="gvxzyvdx">
    <w:name w:val="gvxzyvdx"/>
    <w:basedOn w:val="a0"/>
    <w:rsid w:val="00BC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944">
      <w:bodyDiv w:val="1"/>
      <w:marLeft w:val="0"/>
      <w:marRight w:val="0"/>
      <w:marTop w:val="0"/>
      <w:marBottom w:val="0"/>
      <w:divBdr>
        <w:top w:val="none" w:sz="0" w:space="0" w:color="auto"/>
        <w:left w:val="none" w:sz="0" w:space="0" w:color="auto"/>
        <w:bottom w:val="none" w:sz="0" w:space="0" w:color="auto"/>
        <w:right w:val="none" w:sz="0" w:space="0" w:color="auto"/>
      </w:divBdr>
    </w:div>
    <w:div w:id="156117492">
      <w:bodyDiv w:val="1"/>
      <w:marLeft w:val="0"/>
      <w:marRight w:val="0"/>
      <w:marTop w:val="0"/>
      <w:marBottom w:val="0"/>
      <w:divBdr>
        <w:top w:val="none" w:sz="0" w:space="0" w:color="auto"/>
        <w:left w:val="none" w:sz="0" w:space="0" w:color="auto"/>
        <w:bottom w:val="none" w:sz="0" w:space="0" w:color="auto"/>
        <w:right w:val="none" w:sz="0" w:space="0" w:color="auto"/>
      </w:divBdr>
    </w:div>
    <w:div w:id="163673195">
      <w:bodyDiv w:val="1"/>
      <w:marLeft w:val="0"/>
      <w:marRight w:val="0"/>
      <w:marTop w:val="0"/>
      <w:marBottom w:val="0"/>
      <w:divBdr>
        <w:top w:val="none" w:sz="0" w:space="0" w:color="auto"/>
        <w:left w:val="none" w:sz="0" w:space="0" w:color="auto"/>
        <w:bottom w:val="none" w:sz="0" w:space="0" w:color="auto"/>
        <w:right w:val="none" w:sz="0" w:space="0" w:color="auto"/>
      </w:divBdr>
    </w:div>
    <w:div w:id="510337515">
      <w:bodyDiv w:val="1"/>
      <w:marLeft w:val="0"/>
      <w:marRight w:val="0"/>
      <w:marTop w:val="0"/>
      <w:marBottom w:val="0"/>
      <w:divBdr>
        <w:top w:val="none" w:sz="0" w:space="0" w:color="auto"/>
        <w:left w:val="none" w:sz="0" w:space="0" w:color="auto"/>
        <w:bottom w:val="none" w:sz="0" w:space="0" w:color="auto"/>
        <w:right w:val="none" w:sz="0" w:space="0" w:color="auto"/>
      </w:divBdr>
    </w:div>
    <w:div w:id="567158441">
      <w:bodyDiv w:val="1"/>
      <w:marLeft w:val="0"/>
      <w:marRight w:val="0"/>
      <w:marTop w:val="0"/>
      <w:marBottom w:val="0"/>
      <w:divBdr>
        <w:top w:val="none" w:sz="0" w:space="0" w:color="auto"/>
        <w:left w:val="none" w:sz="0" w:space="0" w:color="auto"/>
        <w:bottom w:val="none" w:sz="0" w:space="0" w:color="auto"/>
        <w:right w:val="none" w:sz="0" w:space="0" w:color="auto"/>
      </w:divBdr>
    </w:div>
    <w:div w:id="602151071">
      <w:bodyDiv w:val="1"/>
      <w:marLeft w:val="0"/>
      <w:marRight w:val="0"/>
      <w:marTop w:val="0"/>
      <w:marBottom w:val="0"/>
      <w:divBdr>
        <w:top w:val="none" w:sz="0" w:space="0" w:color="auto"/>
        <w:left w:val="none" w:sz="0" w:space="0" w:color="auto"/>
        <w:bottom w:val="none" w:sz="0" w:space="0" w:color="auto"/>
        <w:right w:val="none" w:sz="0" w:space="0" w:color="auto"/>
      </w:divBdr>
      <w:divsChild>
        <w:div w:id="1589149392">
          <w:marLeft w:val="0"/>
          <w:marRight w:val="0"/>
          <w:marTop w:val="0"/>
          <w:marBottom w:val="0"/>
          <w:divBdr>
            <w:top w:val="none" w:sz="0" w:space="0" w:color="auto"/>
            <w:left w:val="none" w:sz="0" w:space="0" w:color="auto"/>
            <w:bottom w:val="none" w:sz="0" w:space="0" w:color="auto"/>
            <w:right w:val="none" w:sz="0" w:space="0" w:color="auto"/>
          </w:divBdr>
        </w:div>
        <w:div w:id="421344581">
          <w:marLeft w:val="0"/>
          <w:marRight w:val="0"/>
          <w:marTop w:val="0"/>
          <w:marBottom w:val="0"/>
          <w:divBdr>
            <w:top w:val="none" w:sz="0" w:space="0" w:color="auto"/>
            <w:left w:val="none" w:sz="0" w:space="0" w:color="auto"/>
            <w:bottom w:val="none" w:sz="0" w:space="0" w:color="auto"/>
            <w:right w:val="none" w:sz="0" w:space="0" w:color="auto"/>
          </w:divBdr>
        </w:div>
        <w:div w:id="965547084">
          <w:marLeft w:val="0"/>
          <w:marRight w:val="0"/>
          <w:marTop w:val="0"/>
          <w:marBottom w:val="0"/>
          <w:divBdr>
            <w:top w:val="none" w:sz="0" w:space="0" w:color="auto"/>
            <w:left w:val="none" w:sz="0" w:space="0" w:color="auto"/>
            <w:bottom w:val="none" w:sz="0" w:space="0" w:color="auto"/>
            <w:right w:val="none" w:sz="0" w:space="0" w:color="auto"/>
          </w:divBdr>
        </w:div>
      </w:divsChild>
    </w:div>
    <w:div w:id="629241824">
      <w:bodyDiv w:val="1"/>
      <w:marLeft w:val="0"/>
      <w:marRight w:val="0"/>
      <w:marTop w:val="0"/>
      <w:marBottom w:val="0"/>
      <w:divBdr>
        <w:top w:val="none" w:sz="0" w:space="0" w:color="auto"/>
        <w:left w:val="none" w:sz="0" w:space="0" w:color="auto"/>
        <w:bottom w:val="none" w:sz="0" w:space="0" w:color="auto"/>
        <w:right w:val="none" w:sz="0" w:space="0" w:color="auto"/>
      </w:divBdr>
    </w:div>
    <w:div w:id="725110189">
      <w:bodyDiv w:val="1"/>
      <w:marLeft w:val="0"/>
      <w:marRight w:val="0"/>
      <w:marTop w:val="0"/>
      <w:marBottom w:val="0"/>
      <w:divBdr>
        <w:top w:val="none" w:sz="0" w:space="0" w:color="auto"/>
        <w:left w:val="none" w:sz="0" w:space="0" w:color="auto"/>
        <w:bottom w:val="none" w:sz="0" w:space="0" w:color="auto"/>
        <w:right w:val="none" w:sz="0" w:space="0" w:color="auto"/>
      </w:divBdr>
    </w:div>
    <w:div w:id="914559294">
      <w:bodyDiv w:val="1"/>
      <w:marLeft w:val="0"/>
      <w:marRight w:val="0"/>
      <w:marTop w:val="0"/>
      <w:marBottom w:val="0"/>
      <w:divBdr>
        <w:top w:val="none" w:sz="0" w:space="0" w:color="auto"/>
        <w:left w:val="none" w:sz="0" w:space="0" w:color="auto"/>
        <w:bottom w:val="none" w:sz="0" w:space="0" w:color="auto"/>
        <w:right w:val="none" w:sz="0" w:space="0" w:color="auto"/>
      </w:divBdr>
    </w:div>
    <w:div w:id="920943990">
      <w:bodyDiv w:val="1"/>
      <w:marLeft w:val="0"/>
      <w:marRight w:val="0"/>
      <w:marTop w:val="0"/>
      <w:marBottom w:val="0"/>
      <w:divBdr>
        <w:top w:val="none" w:sz="0" w:space="0" w:color="auto"/>
        <w:left w:val="none" w:sz="0" w:space="0" w:color="auto"/>
        <w:bottom w:val="none" w:sz="0" w:space="0" w:color="auto"/>
        <w:right w:val="none" w:sz="0" w:space="0" w:color="auto"/>
      </w:divBdr>
    </w:div>
    <w:div w:id="1392532914">
      <w:bodyDiv w:val="1"/>
      <w:marLeft w:val="0"/>
      <w:marRight w:val="0"/>
      <w:marTop w:val="0"/>
      <w:marBottom w:val="0"/>
      <w:divBdr>
        <w:top w:val="none" w:sz="0" w:space="0" w:color="auto"/>
        <w:left w:val="none" w:sz="0" w:space="0" w:color="auto"/>
        <w:bottom w:val="none" w:sz="0" w:space="0" w:color="auto"/>
        <w:right w:val="none" w:sz="0" w:space="0" w:color="auto"/>
      </w:divBdr>
    </w:div>
    <w:div w:id="1567063053">
      <w:bodyDiv w:val="1"/>
      <w:marLeft w:val="0"/>
      <w:marRight w:val="0"/>
      <w:marTop w:val="0"/>
      <w:marBottom w:val="0"/>
      <w:divBdr>
        <w:top w:val="none" w:sz="0" w:space="0" w:color="auto"/>
        <w:left w:val="none" w:sz="0" w:space="0" w:color="auto"/>
        <w:bottom w:val="none" w:sz="0" w:space="0" w:color="auto"/>
        <w:right w:val="none" w:sz="0" w:space="0" w:color="auto"/>
      </w:divBdr>
    </w:div>
    <w:div w:id="1632587610">
      <w:bodyDiv w:val="1"/>
      <w:marLeft w:val="0"/>
      <w:marRight w:val="0"/>
      <w:marTop w:val="0"/>
      <w:marBottom w:val="0"/>
      <w:divBdr>
        <w:top w:val="none" w:sz="0" w:space="0" w:color="auto"/>
        <w:left w:val="none" w:sz="0" w:space="0" w:color="auto"/>
        <w:bottom w:val="none" w:sz="0" w:space="0" w:color="auto"/>
        <w:right w:val="none" w:sz="0" w:space="0" w:color="auto"/>
      </w:divBdr>
    </w:div>
    <w:div w:id="1711806552">
      <w:bodyDiv w:val="1"/>
      <w:marLeft w:val="0"/>
      <w:marRight w:val="0"/>
      <w:marTop w:val="0"/>
      <w:marBottom w:val="0"/>
      <w:divBdr>
        <w:top w:val="none" w:sz="0" w:space="0" w:color="auto"/>
        <w:left w:val="none" w:sz="0" w:space="0" w:color="auto"/>
        <w:bottom w:val="none" w:sz="0" w:space="0" w:color="auto"/>
        <w:right w:val="none" w:sz="0" w:space="0" w:color="auto"/>
      </w:divBdr>
    </w:div>
    <w:div w:id="1934583218">
      <w:bodyDiv w:val="1"/>
      <w:marLeft w:val="0"/>
      <w:marRight w:val="0"/>
      <w:marTop w:val="0"/>
      <w:marBottom w:val="0"/>
      <w:divBdr>
        <w:top w:val="none" w:sz="0" w:space="0" w:color="auto"/>
        <w:left w:val="none" w:sz="0" w:space="0" w:color="auto"/>
        <w:bottom w:val="none" w:sz="0" w:space="0" w:color="auto"/>
        <w:right w:val="none" w:sz="0" w:space="0" w:color="auto"/>
      </w:divBdr>
      <w:divsChild>
        <w:div w:id="118185328">
          <w:marLeft w:val="0"/>
          <w:marRight w:val="0"/>
          <w:marTop w:val="0"/>
          <w:marBottom w:val="0"/>
          <w:divBdr>
            <w:top w:val="none" w:sz="0" w:space="0" w:color="auto"/>
            <w:left w:val="none" w:sz="0" w:space="0" w:color="auto"/>
            <w:bottom w:val="none" w:sz="0" w:space="0" w:color="auto"/>
            <w:right w:val="none" w:sz="0" w:space="0" w:color="auto"/>
          </w:divBdr>
        </w:div>
        <w:div w:id="679700480">
          <w:marLeft w:val="0"/>
          <w:marRight w:val="0"/>
          <w:marTop w:val="0"/>
          <w:marBottom w:val="0"/>
          <w:divBdr>
            <w:top w:val="none" w:sz="0" w:space="0" w:color="auto"/>
            <w:left w:val="none" w:sz="0" w:space="0" w:color="auto"/>
            <w:bottom w:val="none" w:sz="0" w:space="0" w:color="auto"/>
            <w:right w:val="none" w:sz="0" w:space="0" w:color="auto"/>
          </w:divBdr>
        </w:div>
      </w:divsChild>
    </w:div>
    <w:div w:id="1986667307">
      <w:bodyDiv w:val="1"/>
      <w:marLeft w:val="0"/>
      <w:marRight w:val="0"/>
      <w:marTop w:val="0"/>
      <w:marBottom w:val="0"/>
      <w:divBdr>
        <w:top w:val="none" w:sz="0" w:space="0" w:color="auto"/>
        <w:left w:val="none" w:sz="0" w:space="0" w:color="auto"/>
        <w:bottom w:val="none" w:sz="0" w:space="0" w:color="auto"/>
        <w:right w:val="none" w:sz="0" w:space="0" w:color="auto"/>
      </w:divBdr>
      <w:divsChild>
        <w:div w:id="1984772592">
          <w:marLeft w:val="0"/>
          <w:marRight w:val="0"/>
          <w:marTop w:val="0"/>
          <w:marBottom w:val="0"/>
          <w:divBdr>
            <w:top w:val="none" w:sz="0" w:space="0" w:color="auto"/>
            <w:left w:val="none" w:sz="0" w:space="0" w:color="auto"/>
            <w:bottom w:val="none" w:sz="0" w:space="0" w:color="auto"/>
            <w:right w:val="none" w:sz="0" w:space="0" w:color="auto"/>
          </w:divBdr>
          <w:divsChild>
            <w:div w:id="1609385742">
              <w:marLeft w:val="0"/>
              <w:marRight w:val="0"/>
              <w:marTop w:val="0"/>
              <w:marBottom w:val="0"/>
              <w:divBdr>
                <w:top w:val="none" w:sz="0" w:space="0" w:color="auto"/>
                <w:left w:val="none" w:sz="0" w:space="0" w:color="auto"/>
                <w:bottom w:val="none" w:sz="0" w:space="0" w:color="auto"/>
                <w:right w:val="none" w:sz="0" w:space="0" w:color="auto"/>
              </w:divBdr>
              <w:divsChild>
                <w:div w:id="1823617016">
                  <w:marLeft w:val="0"/>
                  <w:marRight w:val="0"/>
                  <w:marTop w:val="0"/>
                  <w:marBottom w:val="0"/>
                  <w:divBdr>
                    <w:top w:val="none" w:sz="0" w:space="0" w:color="auto"/>
                    <w:left w:val="none" w:sz="0" w:space="0" w:color="auto"/>
                    <w:bottom w:val="none" w:sz="0" w:space="0" w:color="auto"/>
                    <w:right w:val="none" w:sz="0" w:space="0" w:color="auto"/>
                  </w:divBdr>
                  <w:divsChild>
                    <w:div w:id="755057071">
                      <w:marLeft w:val="0"/>
                      <w:marRight w:val="0"/>
                      <w:marTop w:val="0"/>
                      <w:marBottom w:val="0"/>
                      <w:divBdr>
                        <w:top w:val="none" w:sz="0" w:space="0" w:color="auto"/>
                        <w:left w:val="none" w:sz="0" w:space="0" w:color="auto"/>
                        <w:bottom w:val="none" w:sz="0" w:space="0" w:color="auto"/>
                        <w:right w:val="none" w:sz="0" w:space="0" w:color="auto"/>
                      </w:divBdr>
                      <w:divsChild>
                        <w:div w:id="1337419561">
                          <w:marLeft w:val="0"/>
                          <w:marRight w:val="0"/>
                          <w:marTop w:val="0"/>
                          <w:marBottom w:val="0"/>
                          <w:divBdr>
                            <w:top w:val="none" w:sz="0" w:space="0" w:color="auto"/>
                            <w:left w:val="none" w:sz="0" w:space="0" w:color="auto"/>
                            <w:bottom w:val="none" w:sz="0" w:space="0" w:color="auto"/>
                            <w:right w:val="none" w:sz="0" w:space="0" w:color="auto"/>
                          </w:divBdr>
                          <w:divsChild>
                            <w:div w:id="762650375">
                              <w:marLeft w:val="0"/>
                              <w:marRight w:val="0"/>
                              <w:marTop w:val="0"/>
                              <w:marBottom w:val="0"/>
                              <w:divBdr>
                                <w:top w:val="none" w:sz="0" w:space="0" w:color="auto"/>
                                <w:left w:val="none" w:sz="0" w:space="0" w:color="auto"/>
                                <w:bottom w:val="none" w:sz="0" w:space="0" w:color="auto"/>
                                <w:right w:val="none" w:sz="0" w:space="0" w:color="auto"/>
                              </w:divBdr>
                              <w:divsChild>
                                <w:div w:id="13183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683429">
          <w:marLeft w:val="0"/>
          <w:marRight w:val="0"/>
          <w:marTop w:val="0"/>
          <w:marBottom w:val="0"/>
          <w:divBdr>
            <w:top w:val="none" w:sz="0" w:space="0" w:color="auto"/>
            <w:left w:val="none" w:sz="0" w:space="0" w:color="auto"/>
            <w:bottom w:val="none" w:sz="0" w:space="0" w:color="auto"/>
            <w:right w:val="none" w:sz="0" w:space="0" w:color="auto"/>
          </w:divBdr>
          <w:divsChild>
            <w:div w:id="12554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ed.hellas@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yned.hell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3EF4-B5C7-4F4B-B118-3B07E860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870</Words>
  <Characters>4700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themauser1</dc:creator>
  <cp:lastModifiedBy>user</cp:lastModifiedBy>
  <cp:revision>5</cp:revision>
  <cp:lastPrinted>2020-02-10T08:43:00Z</cp:lastPrinted>
  <dcterms:created xsi:type="dcterms:W3CDTF">2022-08-19T17:45:00Z</dcterms:created>
  <dcterms:modified xsi:type="dcterms:W3CDTF">2022-08-20T09:12:00Z</dcterms:modified>
</cp:coreProperties>
</file>